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BAD97" w14:textId="77777777" w:rsidR="00874FDF" w:rsidRDefault="00874FD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95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7"/>
        <w:gridCol w:w="225"/>
        <w:gridCol w:w="75"/>
        <w:gridCol w:w="75"/>
        <w:gridCol w:w="277"/>
        <w:gridCol w:w="331"/>
        <w:gridCol w:w="565"/>
        <w:gridCol w:w="460"/>
        <w:gridCol w:w="661"/>
        <w:gridCol w:w="611"/>
        <w:gridCol w:w="595"/>
        <w:gridCol w:w="1214"/>
        <w:gridCol w:w="15"/>
        <w:gridCol w:w="742"/>
        <w:gridCol w:w="142"/>
        <w:gridCol w:w="269"/>
        <w:gridCol w:w="745"/>
        <w:gridCol w:w="29"/>
        <w:gridCol w:w="1031"/>
        <w:gridCol w:w="328"/>
        <w:gridCol w:w="1056"/>
      </w:tblGrid>
      <w:tr w:rsidR="00874FDF" w14:paraId="32691FAA" w14:textId="77777777">
        <w:trPr>
          <w:gridAfter w:val="15"/>
          <w:wAfter w:w="8463" w:type="dxa"/>
          <w:trHeight w:val="133"/>
          <w:tblHeader/>
        </w:trPr>
        <w:tc>
          <w:tcPr>
            <w:tcW w:w="1732" w:type="dxa"/>
            <w:gridSpan w:val="2"/>
            <w:vAlign w:val="center"/>
          </w:tcPr>
          <w:p w14:paraId="3B0F550B" w14:textId="77777777" w:rsidR="00874FDF" w:rsidRDefault="00000000">
            <w:pPr>
              <w:pStyle w:val="Ttulo2"/>
              <w:rPr>
                <w:color w:val="000000"/>
              </w:rPr>
            </w:pPr>
            <w:r>
              <w:rPr>
                <w:rFonts w:ascii="Arial" w:eastAsia="Arial" w:hAnsi="Arial" w:cs="Arial"/>
                <w:b/>
                <w:color w:val="000000"/>
                <w:sz w:val="16"/>
                <w:szCs w:val="16"/>
              </w:rPr>
              <w:t>Versión</w:t>
            </w:r>
          </w:p>
        </w:tc>
        <w:tc>
          <w:tcPr>
            <w:tcW w:w="758" w:type="dxa"/>
            <w:gridSpan w:val="4"/>
            <w:vAlign w:val="center"/>
          </w:tcPr>
          <w:p w14:paraId="563E6302" w14:textId="77777777" w:rsidR="00874FDF" w:rsidRDefault="00000000">
            <w:pPr>
              <w:jc w:val="center"/>
              <w:rPr>
                <w:rFonts w:ascii="Arial" w:eastAsia="Arial" w:hAnsi="Arial" w:cs="Arial"/>
                <w:sz w:val="16"/>
                <w:szCs w:val="16"/>
              </w:rPr>
            </w:pPr>
            <w:r>
              <w:rPr>
                <w:rFonts w:ascii="Arial" w:eastAsia="Arial" w:hAnsi="Arial" w:cs="Arial"/>
                <w:i/>
                <w:sz w:val="10"/>
                <w:szCs w:val="10"/>
              </w:rPr>
              <w:t>Número</w:t>
            </w:r>
          </w:p>
        </w:tc>
      </w:tr>
      <w:tr w:rsidR="00874FDF" w14:paraId="0F2021B4" w14:textId="77777777">
        <w:trPr>
          <w:trHeight w:val="562"/>
        </w:trPr>
        <w:tc>
          <w:tcPr>
            <w:tcW w:w="7353" w:type="dxa"/>
            <w:gridSpan w:val="14"/>
            <w:vAlign w:val="center"/>
          </w:tcPr>
          <w:p w14:paraId="05F091BB" w14:textId="77777777" w:rsidR="00874FDF" w:rsidRDefault="00000000">
            <w:pPr>
              <w:jc w:val="center"/>
              <w:rPr>
                <w:rFonts w:ascii="Arial" w:eastAsia="Arial" w:hAnsi="Arial" w:cs="Arial"/>
                <w:b/>
                <w:sz w:val="16"/>
                <w:szCs w:val="16"/>
              </w:rPr>
            </w:pPr>
            <w:r>
              <w:rPr>
                <w:rFonts w:ascii="Arial" w:eastAsia="Arial" w:hAnsi="Arial" w:cs="Arial"/>
                <w:b/>
                <w:sz w:val="16"/>
                <w:szCs w:val="16"/>
              </w:rPr>
              <w:t>ALCALDÍA MAYOR DE CARTAGENA DE INDIAS</w:t>
            </w:r>
          </w:p>
          <w:p w14:paraId="791365A8" w14:textId="77777777" w:rsidR="00874FDF" w:rsidRDefault="00000000">
            <w:pPr>
              <w:jc w:val="center"/>
              <w:rPr>
                <w:rFonts w:ascii="Arial" w:eastAsia="Arial" w:hAnsi="Arial" w:cs="Arial"/>
                <w:b/>
                <w:sz w:val="13"/>
                <w:szCs w:val="13"/>
              </w:rPr>
            </w:pPr>
            <w:r>
              <w:rPr>
                <w:rFonts w:ascii="Arial" w:eastAsia="Arial" w:hAnsi="Arial" w:cs="Arial"/>
                <w:b/>
                <w:sz w:val="13"/>
                <w:szCs w:val="13"/>
              </w:rPr>
              <w:t>CONSEJO DE POLÍTICA ECONÓMICA Y SOCIAL DEL DISTRITO DE CARTAGENA DE INDIAS. CONPES D. T. y C.</w:t>
            </w:r>
          </w:p>
          <w:p w14:paraId="782FDD1B" w14:textId="77777777" w:rsidR="00874FDF" w:rsidRDefault="00000000">
            <w:pPr>
              <w:jc w:val="center"/>
              <w:rPr>
                <w:rFonts w:ascii="Arial" w:eastAsia="Arial" w:hAnsi="Arial" w:cs="Arial"/>
                <w:b/>
                <w:i/>
                <w:sz w:val="16"/>
                <w:szCs w:val="16"/>
              </w:rPr>
            </w:pPr>
            <w:r>
              <w:rPr>
                <w:rFonts w:ascii="Arial" w:eastAsia="Arial" w:hAnsi="Arial" w:cs="Arial"/>
                <w:b/>
                <w:i/>
                <w:sz w:val="15"/>
                <w:szCs w:val="15"/>
              </w:rPr>
              <w:t xml:space="preserve">Secretaría Distrital de Planeación </w:t>
            </w:r>
          </w:p>
        </w:tc>
        <w:tc>
          <w:tcPr>
            <w:tcW w:w="3600" w:type="dxa"/>
            <w:gridSpan w:val="7"/>
            <w:vAlign w:val="center"/>
          </w:tcPr>
          <w:p w14:paraId="5F425768" w14:textId="77777777" w:rsidR="00874FDF" w:rsidRDefault="00000000">
            <w:pPr>
              <w:jc w:val="center"/>
              <w:rPr>
                <w:rFonts w:ascii="Arial" w:eastAsia="Arial" w:hAnsi="Arial" w:cs="Arial"/>
                <w:b/>
                <w:sz w:val="16"/>
                <w:szCs w:val="16"/>
              </w:rPr>
            </w:pPr>
            <w:r>
              <w:rPr>
                <w:rFonts w:ascii="Arial" w:eastAsia="Arial" w:hAnsi="Arial" w:cs="Arial"/>
                <w:b/>
                <w:noProof/>
                <w:sz w:val="16"/>
                <w:szCs w:val="16"/>
              </w:rPr>
              <w:drawing>
                <wp:inline distT="0" distB="0" distL="0" distR="0" wp14:anchorId="79E97E53" wp14:editId="0DA0323D">
                  <wp:extent cx="1298187" cy="36873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15642" t="33518" r="14937" b="34287"/>
                          <a:stretch>
                            <a:fillRect/>
                          </a:stretch>
                        </pic:blipFill>
                        <pic:spPr>
                          <a:xfrm>
                            <a:off x="0" y="0"/>
                            <a:ext cx="1298187" cy="368734"/>
                          </a:xfrm>
                          <a:prstGeom prst="rect">
                            <a:avLst/>
                          </a:prstGeom>
                          <a:ln/>
                        </pic:spPr>
                      </pic:pic>
                    </a:graphicData>
                  </a:graphic>
                </wp:inline>
              </w:drawing>
            </w:r>
          </w:p>
        </w:tc>
      </w:tr>
      <w:tr w:rsidR="00874FDF" w14:paraId="56F72728" w14:textId="77777777">
        <w:tc>
          <w:tcPr>
            <w:tcW w:w="3515" w:type="dxa"/>
            <w:gridSpan w:val="8"/>
            <w:vAlign w:val="center"/>
          </w:tcPr>
          <w:p w14:paraId="5EB99F9A" w14:textId="77777777" w:rsidR="00874FDF" w:rsidRDefault="00000000">
            <w:pPr>
              <w:rPr>
                <w:rFonts w:ascii="Arial" w:eastAsia="Arial" w:hAnsi="Arial" w:cs="Arial"/>
                <w:b/>
                <w:sz w:val="16"/>
                <w:szCs w:val="16"/>
              </w:rPr>
            </w:pPr>
            <w:r>
              <w:rPr>
                <w:rFonts w:ascii="Arial" w:eastAsia="Arial" w:hAnsi="Arial" w:cs="Arial"/>
                <w:b/>
                <w:sz w:val="16"/>
                <w:szCs w:val="16"/>
              </w:rPr>
              <w:t xml:space="preserve">Entidad coordinadora de Política Pública </w:t>
            </w:r>
          </w:p>
        </w:tc>
        <w:tc>
          <w:tcPr>
            <w:tcW w:w="7438" w:type="dxa"/>
            <w:gridSpan w:val="13"/>
            <w:vAlign w:val="center"/>
          </w:tcPr>
          <w:p w14:paraId="122CAD0B" w14:textId="77777777" w:rsidR="00874FDF" w:rsidRDefault="00000000">
            <w:pPr>
              <w:rPr>
                <w:rFonts w:ascii="Arial" w:eastAsia="Arial" w:hAnsi="Arial" w:cs="Arial"/>
                <w:i/>
                <w:sz w:val="15"/>
                <w:szCs w:val="15"/>
              </w:rPr>
            </w:pPr>
            <w:r>
              <w:rPr>
                <w:rFonts w:ascii="Arial" w:eastAsia="Arial" w:hAnsi="Arial" w:cs="Arial"/>
                <w:i/>
                <w:sz w:val="16"/>
                <w:szCs w:val="16"/>
              </w:rPr>
              <w:t>Departamento Administrativo Distrital de Salud - DADIS</w:t>
            </w:r>
          </w:p>
        </w:tc>
      </w:tr>
      <w:tr w:rsidR="00874FDF" w14:paraId="0E98EEBE" w14:textId="77777777">
        <w:tc>
          <w:tcPr>
            <w:tcW w:w="1507" w:type="dxa"/>
            <w:vAlign w:val="center"/>
          </w:tcPr>
          <w:p w14:paraId="62A61128" w14:textId="77777777" w:rsidR="00874FDF" w:rsidRDefault="00000000">
            <w:pPr>
              <w:rPr>
                <w:rFonts w:ascii="Arial" w:eastAsia="Arial" w:hAnsi="Arial" w:cs="Arial"/>
                <w:b/>
                <w:sz w:val="16"/>
                <w:szCs w:val="16"/>
              </w:rPr>
            </w:pPr>
            <w:r>
              <w:rPr>
                <w:rFonts w:ascii="Arial" w:eastAsia="Arial" w:hAnsi="Arial" w:cs="Arial"/>
                <w:b/>
                <w:sz w:val="16"/>
                <w:szCs w:val="16"/>
              </w:rPr>
              <w:t>Política Pública</w:t>
            </w:r>
          </w:p>
        </w:tc>
        <w:tc>
          <w:tcPr>
            <w:tcW w:w="3875" w:type="dxa"/>
            <w:gridSpan w:val="10"/>
            <w:vAlign w:val="center"/>
          </w:tcPr>
          <w:p w14:paraId="17ED0D64" w14:textId="77777777" w:rsidR="00874FDF" w:rsidRDefault="00000000">
            <w:pPr>
              <w:rPr>
                <w:rFonts w:ascii="Arial" w:eastAsia="Arial" w:hAnsi="Arial" w:cs="Arial"/>
                <w:i/>
                <w:sz w:val="16"/>
                <w:szCs w:val="16"/>
              </w:rPr>
            </w:pPr>
            <w:r>
              <w:rPr>
                <w:rFonts w:ascii="Arial" w:eastAsia="Arial" w:hAnsi="Arial" w:cs="Arial"/>
                <w:i/>
                <w:sz w:val="16"/>
                <w:szCs w:val="16"/>
              </w:rPr>
              <w:t xml:space="preserve">Política Pública de Ambientes Escolares Alimentarios Saludables – PPAEAS </w:t>
            </w:r>
          </w:p>
          <w:p w14:paraId="7C277158" w14:textId="77777777" w:rsidR="00874FDF" w:rsidRDefault="00000000">
            <w:pPr>
              <w:rPr>
                <w:rFonts w:ascii="Arial" w:eastAsia="Arial" w:hAnsi="Arial" w:cs="Arial"/>
                <w:sz w:val="15"/>
                <w:szCs w:val="15"/>
              </w:rPr>
            </w:pPr>
            <w:r>
              <w:rPr>
                <w:rFonts w:ascii="Arial" w:eastAsia="Arial" w:hAnsi="Arial" w:cs="Arial"/>
                <w:i/>
                <w:sz w:val="16"/>
                <w:szCs w:val="16"/>
              </w:rPr>
              <w:t>“Lo nuestro nutre más”</w:t>
            </w:r>
          </w:p>
        </w:tc>
        <w:tc>
          <w:tcPr>
            <w:tcW w:w="2113" w:type="dxa"/>
            <w:gridSpan w:val="4"/>
            <w:vAlign w:val="center"/>
          </w:tcPr>
          <w:p w14:paraId="103429C5" w14:textId="77777777" w:rsidR="00874FDF" w:rsidRDefault="00000000">
            <w:pPr>
              <w:rPr>
                <w:rFonts w:ascii="Arial" w:eastAsia="Arial" w:hAnsi="Arial" w:cs="Arial"/>
                <w:b/>
                <w:sz w:val="16"/>
                <w:szCs w:val="16"/>
              </w:rPr>
            </w:pPr>
            <w:r>
              <w:rPr>
                <w:rFonts w:ascii="Arial" w:eastAsia="Arial" w:hAnsi="Arial" w:cs="Arial"/>
                <w:b/>
                <w:sz w:val="16"/>
                <w:szCs w:val="16"/>
              </w:rPr>
              <w:t>Número de Documento CONPES</w:t>
            </w:r>
          </w:p>
        </w:tc>
        <w:tc>
          <w:tcPr>
            <w:tcW w:w="3458" w:type="dxa"/>
            <w:gridSpan w:val="6"/>
            <w:vAlign w:val="center"/>
          </w:tcPr>
          <w:p w14:paraId="3C331427" w14:textId="77777777" w:rsidR="00874FDF" w:rsidRDefault="00000000">
            <w:pPr>
              <w:rPr>
                <w:rFonts w:ascii="Arial" w:eastAsia="Arial" w:hAnsi="Arial" w:cs="Arial"/>
                <w:sz w:val="15"/>
                <w:szCs w:val="15"/>
                <w:highlight w:val="yellow"/>
              </w:rPr>
            </w:pPr>
            <w:r>
              <w:rPr>
                <w:rFonts w:ascii="Arial" w:eastAsia="Arial" w:hAnsi="Arial" w:cs="Arial"/>
                <w:i/>
                <w:sz w:val="15"/>
                <w:szCs w:val="15"/>
                <w:highlight w:val="yellow"/>
              </w:rPr>
              <w:t>Número documento CONPES D.T y C.</w:t>
            </w:r>
          </w:p>
        </w:tc>
      </w:tr>
      <w:tr w:rsidR="00874FDF" w14:paraId="065D0F0E" w14:textId="77777777">
        <w:tc>
          <w:tcPr>
            <w:tcW w:w="10953" w:type="dxa"/>
            <w:gridSpan w:val="21"/>
            <w:vAlign w:val="center"/>
          </w:tcPr>
          <w:p w14:paraId="1C0BA8F2" w14:textId="77777777" w:rsidR="00874FDF" w:rsidRDefault="00000000">
            <w:pPr>
              <w:jc w:val="center"/>
              <w:rPr>
                <w:rFonts w:ascii="Arial" w:eastAsia="Arial" w:hAnsi="Arial" w:cs="Arial"/>
                <w:b/>
                <w:sz w:val="16"/>
                <w:szCs w:val="16"/>
              </w:rPr>
            </w:pPr>
            <w:r>
              <w:rPr>
                <w:rFonts w:ascii="Arial" w:eastAsia="Arial" w:hAnsi="Arial" w:cs="Arial"/>
                <w:b/>
                <w:sz w:val="16"/>
                <w:szCs w:val="16"/>
              </w:rPr>
              <w:t>HOJA DE VIDA: PRODUCTO DE POLÍTICA PÚBLICA</w:t>
            </w:r>
          </w:p>
        </w:tc>
      </w:tr>
      <w:tr w:rsidR="00874FDF" w14:paraId="047E598B" w14:textId="77777777">
        <w:tc>
          <w:tcPr>
            <w:tcW w:w="10953" w:type="dxa"/>
            <w:gridSpan w:val="21"/>
            <w:vAlign w:val="center"/>
          </w:tcPr>
          <w:p w14:paraId="3B1735F9" w14:textId="77777777" w:rsidR="00874FDF" w:rsidRDefault="00000000">
            <w:pPr>
              <w:jc w:val="center"/>
              <w:rPr>
                <w:rFonts w:ascii="Arial" w:eastAsia="Arial" w:hAnsi="Arial" w:cs="Arial"/>
                <w:b/>
                <w:sz w:val="16"/>
                <w:szCs w:val="16"/>
              </w:rPr>
            </w:pPr>
            <w:r>
              <w:rPr>
                <w:rFonts w:ascii="Arial" w:eastAsia="Arial" w:hAnsi="Arial" w:cs="Arial"/>
                <w:b/>
                <w:sz w:val="16"/>
                <w:szCs w:val="16"/>
              </w:rPr>
              <w:t xml:space="preserve">DATOS GENERALES </w:t>
            </w:r>
          </w:p>
        </w:tc>
      </w:tr>
      <w:tr w:rsidR="00874FDF" w14:paraId="5343888F" w14:textId="77777777">
        <w:trPr>
          <w:trHeight w:val="182"/>
        </w:trPr>
        <w:tc>
          <w:tcPr>
            <w:tcW w:w="1807" w:type="dxa"/>
            <w:gridSpan w:val="3"/>
            <w:vAlign w:val="center"/>
          </w:tcPr>
          <w:p w14:paraId="7E3DD2EE" w14:textId="77777777" w:rsidR="00874FDF" w:rsidRDefault="00000000">
            <w:pPr>
              <w:jc w:val="center"/>
              <w:rPr>
                <w:rFonts w:ascii="Arial" w:eastAsia="Arial" w:hAnsi="Arial" w:cs="Arial"/>
                <w:b/>
                <w:sz w:val="16"/>
                <w:szCs w:val="16"/>
              </w:rPr>
            </w:pPr>
            <w:r>
              <w:rPr>
                <w:rFonts w:ascii="Arial" w:eastAsia="Arial" w:hAnsi="Arial" w:cs="Arial"/>
                <w:b/>
                <w:sz w:val="16"/>
                <w:szCs w:val="16"/>
              </w:rPr>
              <w:t>Entidad encargada de implementación</w:t>
            </w:r>
          </w:p>
        </w:tc>
        <w:tc>
          <w:tcPr>
            <w:tcW w:w="6702" w:type="dxa"/>
            <w:gridSpan w:val="14"/>
            <w:vAlign w:val="center"/>
          </w:tcPr>
          <w:p w14:paraId="24D1DF76" w14:textId="77777777" w:rsidR="00874FDF" w:rsidRDefault="00000000">
            <w:pPr>
              <w:rPr>
                <w:rFonts w:ascii="Arial" w:eastAsia="Arial" w:hAnsi="Arial" w:cs="Arial"/>
                <w:i/>
                <w:sz w:val="16"/>
                <w:szCs w:val="16"/>
              </w:rPr>
            </w:pPr>
            <w:r>
              <w:rPr>
                <w:rFonts w:ascii="Arial" w:eastAsia="Arial" w:hAnsi="Arial" w:cs="Arial"/>
                <w:i/>
                <w:sz w:val="16"/>
                <w:szCs w:val="16"/>
              </w:rPr>
              <w:t xml:space="preserve">Comité de seguimiento PPAEAS </w:t>
            </w:r>
            <w:r>
              <w:rPr>
                <w:rFonts w:ascii="Arial" w:eastAsia="Arial" w:hAnsi="Arial" w:cs="Arial"/>
                <w:i/>
                <w:sz w:val="14"/>
                <w:szCs w:val="14"/>
              </w:rPr>
              <w:t>(Integrado por un representante de cada actor)</w:t>
            </w:r>
            <w:r>
              <w:rPr>
                <w:rFonts w:ascii="Arial" w:eastAsia="Arial" w:hAnsi="Arial" w:cs="Arial"/>
                <w:i/>
                <w:sz w:val="14"/>
                <w:szCs w:val="14"/>
              </w:rPr>
              <w:br/>
            </w:r>
            <w:r>
              <w:rPr>
                <w:rFonts w:ascii="Arial" w:eastAsia="Arial" w:hAnsi="Arial" w:cs="Arial"/>
                <w:i/>
                <w:sz w:val="16"/>
                <w:szCs w:val="16"/>
              </w:rPr>
              <w:t>Departamento Administrativo de Salud – DADIS</w:t>
            </w:r>
          </w:p>
          <w:p w14:paraId="22767408" w14:textId="77777777" w:rsidR="00874FDF" w:rsidRDefault="00000000">
            <w:pPr>
              <w:rPr>
                <w:rFonts w:ascii="Arial" w:eastAsia="Arial" w:hAnsi="Arial" w:cs="Arial"/>
                <w:i/>
                <w:sz w:val="16"/>
                <w:szCs w:val="16"/>
              </w:rPr>
            </w:pPr>
            <w:r>
              <w:rPr>
                <w:rFonts w:ascii="Arial" w:eastAsia="Arial" w:hAnsi="Arial" w:cs="Arial"/>
                <w:i/>
                <w:sz w:val="16"/>
                <w:szCs w:val="16"/>
              </w:rPr>
              <w:t>Secretaría de Educación Distrital – SED</w:t>
            </w:r>
          </w:p>
          <w:p w14:paraId="354E194B" w14:textId="77777777" w:rsidR="00874FDF" w:rsidRDefault="00000000">
            <w:pPr>
              <w:rPr>
                <w:rFonts w:ascii="Arial" w:eastAsia="Arial" w:hAnsi="Arial" w:cs="Arial"/>
                <w:i/>
                <w:sz w:val="16"/>
                <w:szCs w:val="16"/>
              </w:rPr>
            </w:pPr>
            <w:r>
              <w:rPr>
                <w:rFonts w:ascii="Arial" w:eastAsia="Arial" w:hAnsi="Arial" w:cs="Arial"/>
                <w:i/>
                <w:sz w:val="16"/>
                <w:szCs w:val="16"/>
              </w:rPr>
              <w:t>Unidad Municipal de Atención Técnica Agropecuaria – UMATA</w:t>
            </w:r>
          </w:p>
          <w:p w14:paraId="102D298A" w14:textId="77777777" w:rsidR="00874FDF" w:rsidRDefault="00000000">
            <w:pPr>
              <w:rPr>
                <w:rFonts w:ascii="Arial" w:eastAsia="Arial" w:hAnsi="Arial" w:cs="Arial"/>
                <w:i/>
                <w:sz w:val="16"/>
                <w:szCs w:val="16"/>
              </w:rPr>
            </w:pPr>
            <w:r>
              <w:rPr>
                <w:rFonts w:ascii="Arial" w:eastAsia="Arial" w:hAnsi="Arial" w:cs="Arial"/>
                <w:i/>
                <w:sz w:val="16"/>
                <w:szCs w:val="16"/>
              </w:rPr>
              <w:t>Plan de Emergencia Social Pedro Romero - PES PR</w:t>
            </w:r>
          </w:p>
          <w:p w14:paraId="2F9F5E10" w14:textId="77777777" w:rsidR="00874FDF" w:rsidRDefault="00000000">
            <w:pPr>
              <w:rPr>
                <w:rFonts w:ascii="Arial" w:eastAsia="Arial" w:hAnsi="Arial" w:cs="Arial"/>
                <w:i/>
                <w:sz w:val="16"/>
                <w:szCs w:val="16"/>
              </w:rPr>
            </w:pPr>
            <w:r>
              <w:rPr>
                <w:rFonts w:ascii="Arial" w:eastAsia="Arial" w:hAnsi="Arial" w:cs="Arial"/>
                <w:i/>
                <w:sz w:val="16"/>
                <w:szCs w:val="16"/>
              </w:rPr>
              <w:t>Secretaría de Participación y Desarrollo Social</w:t>
            </w:r>
          </w:p>
          <w:p w14:paraId="0FE857DE" w14:textId="77777777" w:rsidR="00874FDF" w:rsidRDefault="00000000">
            <w:pPr>
              <w:rPr>
                <w:rFonts w:ascii="Arial" w:eastAsia="Arial" w:hAnsi="Arial" w:cs="Arial"/>
                <w:i/>
                <w:sz w:val="16"/>
                <w:szCs w:val="16"/>
              </w:rPr>
            </w:pPr>
            <w:r>
              <w:rPr>
                <w:rFonts w:ascii="Arial" w:eastAsia="Arial" w:hAnsi="Arial" w:cs="Arial"/>
                <w:i/>
                <w:sz w:val="16"/>
                <w:szCs w:val="16"/>
              </w:rPr>
              <w:t>Instituto de Recreación y Deporte – IDER</w:t>
            </w:r>
          </w:p>
          <w:p w14:paraId="5F7FA122" w14:textId="77777777" w:rsidR="00874FDF" w:rsidRDefault="00000000">
            <w:pPr>
              <w:rPr>
                <w:rFonts w:ascii="Arial" w:eastAsia="Arial" w:hAnsi="Arial" w:cs="Arial"/>
                <w:i/>
                <w:sz w:val="16"/>
                <w:szCs w:val="16"/>
              </w:rPr>
            </w:pPr>
            <w:r>
              <w:rPr>
                <w:rFonts w:ascii="Arial" w:eastAsia="Arial" w:hAnsi="Arial" w:cs="Arial"/>
                <w:i/>
                <w:sz w:val="16"/>
                <w:szCs w:val="16"/>
              </w:rPr>
              <w:t>Universidad de Cartagena</w:t>
            </w:r>
          </w:p>
          <w:p w14:paraId="3E558C1D" w14:textId="77777777" w:rsidR="00874FDF" w:rsidRDefault="00000000">
            <w:pPr>
              <w:rPr>
                <w:rFonts w:ascii="Arial" w:eastAsia="Arial" w:hAnsi="Arial" w:cs="Arial"/>
                <w:i/>
                <w:sz w:val="16"/>
                <w:szCs w:val="16"/>
              </w:rPr>
            </w:pPr>
            <w:r>
              <w:rPr>
                <w:rFonts w:ascii="Arial" w:eastAsia="Arial" w:hAnsi="Arial" w:cs="Arial"/>
                <w:i/>
                <w:sz w:val="16"/>
                <w:szCs w:val="16"/>
              </w:rPr>
              <w:t xml:space="preserve">Instituto Colombiano de Bienestar Familiar - ICBF </w:t>
            </w:r>
          </w:p>
          <w:p w14:paraId="72ED0A8D" w14:textId="77777777" w:rsidR="00874FDF" w:rsidRDefault="00000000">
            <w:pPr>
              <w:rPr>
                <w:rFonts w:ascii="Arial" w:eastAsia="Arial" w:hAnsi="Arial" w:cs="Arial"/>
                <w:b/>
                <w:sz w:val="13"/>
                <w:szCs w:val="13"/>
              </w:rPr>
            </w:pPr>
            <w:r>
              <w:rPr>
                <w:rFonts w:ascii="Arial" w:eastAsia="Arial" w:hAnsi="Arial" w:cs="Arial"/>
                <w:i/>
                <w:sz w:val="16"/>
                <w:szCs w:val="16"/>
              </w:rPr>
              <w:t>EPA</w:t>
            </w:r>
          </w:p>
        </w:tc>
        <w:tc>
          <w:tcPr>
            <w:tcW w:w="1388" w:type="dxa"/>
            <w:gridSpan w:val="3"/>
            <w:vAlign w:val="center"/>
          </w:tcPr>
          <w:p w14:paraId="0ABAB125" w14:textId="77777777" w:rsidR="00874FDF" w:rsidRDefault="00000000">
            <w:pPr>
              <w:jc w:val="center"/>
              <w:rPr>
                <w:rFonts w:ascii="Arial" w:eastAsia="Arial" w:hAnsi="Arial" w:cs="Arial"/>
                <w:b/>
                <w:sz w:val="16"/>
                <w:szCs w:val="16"/>
              </w:rPr>
            </w:pPr>
            <w:r>
              <w:rPr>
                <w:rFonts w:ascii="Arial" w:eastAsia="Arial" w:hAnsi="Arial" w:cs="Arial"/>
                <w:b/>
                <w:sz w:val="16"/>
                <w:szCs w:val="16"/>
              </w:rPr>
              <w:t>Código de entidad</w:t>
            </w:r>
          </w:p>
        </w:tc>
        <w:tc>
          <w:tcPr>
            <w:tcW w:w="1056" w:type="dxa"/>
            <w:vAlign w:val="center"/>
          </w:tcPr>
          <w:p w14:paraId="372A9DE7" w14:textId="77777777" w:rsidR="00874FDF" w:rsidRDefault="00874FDF">
            <w:pPr>
              <w:jc w:val="center"/>
              <w:rPr>
                <w:rFonts w:ascii="Arial" w:eastAsia="Arial" w:hAnsi="Arial" w:cs="Arial"/>
                <w:i/>
                <w:sz w:val="16"/>
                <w:szCs w:val="16"/>
              </w:rPr>
            </w:pPr>
          </w:p>
          <w:p w14:paraId="78F86900" w14:textId="77777777" w:rsidR="00874FDF" w:rsidRDefault="00000000">
            <w:pPr>
              <w:jc w:val="center"/>
              <w:rPr>
                <w:rFonts w:ascii="Arial" w:eastAsia="Arial" w:hAnsi="Arial" w:cs="Arial"/>
                <w:i/>
                <w:sz w:val="16"/>
                <w:szCs w:val="16"/>
              </w:rPr>
            </w:pPr>
            <w:r>
              <w:rPr>
                <w:rFonts w:ascii="Arial" w:eastAsia="Arial" w:hAnsi="Arial" w:cs="Arial"/>
                <w:i/>
                <w:sz w:val="16"/>
                <w:szCs w:val="16"/>
              </w:rPr>
              <w:t xml:space="preserve">1 </w:t>
            </w:r>
          </w:p>
          <w:p w14:paraId="6CE12D24" w14:textId="77777777" w:rsidR="00874FDF" w:rsidRDefault="00000000">
            <w:pPr>
              <w:jc w:val="center"/>
              <w:rPr>
                <w:rFonts w:ascii="Arial" w:eastAsia="Arial" w:hAnsi="Arial" w:cs="Arial"/>
                <w:i/>
                <w:sz w:val="16"/>
                <w:szCs w:val="16"/>
              </w:rPr>
            </w:pPr>
            <w:r>
              <w:rPr>
                <w:rFonts w:ascii="Arial" w:eastAsia="Arial" w:hAnsi="Arial" w:cs="Arial"/>
                <w:i/>
                <w:sz w:val="16"/>
                <w:szCs w:val="16"/>
              </w:rPr>
              <w:t>2</w:t>
            </w:r>
          </w:p>
          <w:p w14:paraId="158DBFEF" w14:textId="77777777" w:rsidR="00874FDF" w:rsidRDefault="00000000">
            <w:pPr>
              <w:jc w:val="center"/>
              <w:rPr>
                <w:rFonts w:ascii="Arial" w:eastAsia="Arial" w:hAnsi="Arial" w:cs="Arial"/>
                <w:i/>
                <w:sz w:val="16"/>
                <w:szCs w:val="16"/>
              </w:rPr>
            </w:pPr>
            <w:r>
              <w:rPr>
                <w:rFonts w:ascii="Arial" w:eastAsia="Arial" w:hAnsi="Arial" w:cs="Arial"/>
                <w:i/>
                <w:sz w:val="16"/>
                <w:szCs w:val="16"/>
              </w:rPr>
              <w:t xml:space="preserve">3 </w:t>
            </w:r>
          </w:p>
          <w:p w14:paraId="7A08DF0E" w14:textId="77777777" w:rsidR="00874FDF" w:rsidRDefault="00000000">
            <w:pPr>
              <w:jc w:val="center"/>
              <w:rPr>
                <w:rFonts w:ascii="Arial" w:eastAsia="Arial" w:hAnsi="Arial" w:cs="Arial"/>
                <w:i/>
                <w:sz w:val="16"/>
                <w:szCs w:val="16"/>
              </w:rPr>
            </w:pPr>
            <w:r>
              <w:rPr>
                <w:rFonts w:ascii="Arial" w:eastAsia="Arial" w:hAnsi="Arial" w:cs="Arial"/>
                <w:i/>
                <w:sz w:val="16"/>
                <w:szCs w:val="16"/>
              </w:rPr>
              <w:t xml:space="preserve">4 </w:t>
            </w:r>
          </w:p>
          <w:p w14:paraId="416214DF" w14:textId="77777777" w:rsidR="00874FDF" w:rsidRDefault="00000000">
            <w:pPr>
              <w:jc w:val="center"/>
              <w:rPr>
                <w:rFonts w:ascii="Arial" w:eastAsia="Arial" w:hAnsi="Arial" w:cs="Arial"/>
                <w:i/>
                <w:sz w:val="16"/>
                <w:szCs w:val="16"/>
              </w:rPr>
            </w:pPr>
            <w:r>
              <w:rPr>
                <w:rFonts w:ascii="Arial" w:eastAsia="Arial" w:hAnsi="Arial" w:cs="Arial"/>
                <w:i/>
                <w:sz w:val="16"/>
                <w:szCs w:val="16"/>
              </w:rPr>
              <w:t xml:space="preserve">5 </w:t>
            </w:r>
          </w:p>
          <w:p w14:paraId="6AC7815B" w14:textId="77777777" w:rsidR="00874FDF" w:rsidRDefault="00000000">
            <w:pPr>
              <w:jc w:val="center"/>
              <w:rPr>
                <w:rFonts w:ascii="Arial" w:eastAsia="Arial" w:hAnsi="Arial" w:cs="Arial"/>
                <w:i/>
                <w:sz w:val="16"/>
                <w:szCs w:val="16"/>
              </w:rPr>
            </w:pPr>
            <w:r>
              <w:rPr>
                <w:rFonts w:ascii="Arial" w:eastAsia="Arial" w:hAnsi="Arial" w:cs="Arial"/>
                <w:i/>
                <w:sz w:val="16"/>
                <w:szCs w:val="16"/>
              </w:rPr>
              <w:t>6</w:t>
            </w:r>
          </w:p>
          <w:p w14:paraId="02BA71CE" w14:textId="77777777" w:rsidR="00874FDF" w:rsidRDefault="00000000">
            <w:pPr>
              <w:jc w:val="center"/>
              <w:rPr>
                <w:rFonts w:ascii="Arial" w:eastAsia="Arial" w:hAnsi="Arial" w:cs="Arial"/>
                <w:i/>
                <w:sz w:val="16"/>
                <w:szCs w:val="16"/>
              </w:rPr>
            </w:pPr>
            <w:r>
              <w:rPr>
                <w:rFonts w:ascii="Arial" w:eastAsia="Arial" w:hAnsi="Arial" w:cs="Arial"/>
                <w:i/>
                <w:sz w:val="16"/>
                <w:szCs w:val="16"/>
              </w:rPr>
              <w:t>7</w:t>
            </w:r>
          </w:p>
          <w:p w14:paraId="45AC951F" w14:textId="77777777" w:rsidR="00874FDF" w:rsidRDefault="00000000">
            <w:pPr>
              <w:jc w:val="center"/>
              <w:rPr>
                <w:rFonts w:ascii="Arial" w:eastAsia="Arial" w:hAnsi="Arial" w:cs="Arial"/>
                <w:i/>
                <w:sz w:val="16"/>
                <w:szCs w:val="16"/>
              </w:rPr>
            </w:pPr>
            <w:r>
              <w:rPr>
                <w:rFonts w:ascii="Arial" w:eastAsia="Arial" w:hAnsi="Arial" w:cs="Arial"/>
                <w:i/>
                <w:sz w:val="16"/>
                <w:szCs w:val="16"/>
              </w:rPr>
              <w:t>8</w:t>
            </w:r>
          </w:p>
          <w:p w14:paraId="08E1A354" w14:textId="77777777" w:rsidR="00874FDF" w:rsidRDefault="00000000">
            <w:pPr>
              <w:jc w:val="center"/>
              <w:rPr>
                <w:rFonts w:ascii="Arial" w:eastAsia="Arial" w:hAnsi="Arial" w:cs="Arial"/>
                <w:b/>
                <w:sz w:val="13"/>
                <w:szCs w:val="13"/>
              </w:rPr>
            </w:pPr>
            <w:r>
              <w:rPr>
                <w:rFonts w:ascii="Arial" w:eastAsia="Arial" w:hAnsi="Arial" w:cs="Arial"/>
                <w:i/>
                <w:sz w:val="16"/>
                <w:szCs w:val="16"/>
              </w:rPr>
              <w:t>9</w:t>
            </w:r>
          </w:p>
        </w:tc>
      </w:tr>
      <w:tr w:rsidR="00874FDF" w14:paraId="39BAD50B" w14:textId="77777777">
        <w:trPr>
          <w:trHeight w:val="182"/>
        </w:trPr>
        <w:tc>
          <w:tcPr>
            <w:tcW w:w="1807" w:type="dxa"/>
            <w:gridSpan w:val="3"/>
            <w:vAlign w:val="center"/>
          </w:tcPr>
          <w:p w14:paraId="60DAB4E2" w14:textId="77777777" w:rsidR="00874FDF" w:rsidRDefault="00000000">
            <w:pPr>
              <w:jc w:val="center"/>
              <w:rPr>
                <w:rFonts w:ascii="Arial" w:eastAsia="Arial" w:hAnsi="Arial" w:cs="Arial"/>
                <w:b/>
                <w:sz w:val="16"/>
                <w:szCs w:val="16"/>
              </w:rPr>
            </w:pPr>
            <w:r>
              <w:rPr>
                <w:rFonts w:ascii="Arial" w:eastAsia="Arial" w:hAnsi="Arial" w:cs="Arial"/>
                <w:b/>
                <w:sz w:val="16"/>
                <w:szCs w:val="16"/>
              </w:rPr>
              <w:t>Objetivo general de la Política</w:t>
            </w:r>
          </w:p>
        </w:tc>
        <w:tc>
          <w:tcPr>
            <w:tcW w:w="9146" w:type="dxa"/>
            <w:gridSpan w:val="18"/>
            <w:vAlign w:val="center"/>
          </w:tcPr>
          <w:p w14:paraId="415A2143" w14:textId="77777777" w:rsidR="00874FDF" w:rsidRDefault="00000000">
            <w:pPr>
              <w:jc w:val="both"/>
              <w:rPr>
                <w:rFonts w:ascii="Arial" w:eastAsia="Arial" w:hAnsi="Arial" w:cs="Arial"/>
                <w:i/>
                <w:sz w:val="16"/>
                <w:szCs w:val="16"/>
              </w:rPr>
            </w:pPr>
            <w:r>
              <w:rPr>
                <w:rFonts w:ascii="Arial" w:eastAsia="Arial" w:hAnsi="Arial" w:cs="Arial"/>
                <w:i/>
                <w:sz w:val="16"/>
                <w:szCs w:val="16"/>
              </w:rPr>
              <w:t>Implementar ambientes escolares alimentarios saludables y sostenibles con la comunidad educativa del Distrito T y C. de Cartagena de Indias, para avanzar en el alcance pleno del Derecho a la Alimentación Adecuada, a través de la promoción y protección de la salud, la educación, el fortalecimiento institucional y la articulación intersectorial con enfoque diferencial, en el marco del Derecho Humano a la Alimentación y Nutrición Adecuadas y la defensa de la Soberanía y la Autonomía Alimentaria.</w:t>
            </w:r>
          </w:p>
        </w:tc>
      </w:tr>
      <w:tr w:rsidR="00874FDF" w14:paraId="7749DDBE" w14:textId="77777777">
        <w:trPr>
          <w:trHeight w:val="182"/>
        </w:trPr>
        <w:tc>
          <w:tcPr>
            <w:tcW w:w="1807" w:type="dxa"/>
            <w:gridSpan w:val="3"/>
            <w:vAlign w:val="center"/>
          </w:tcPr>
          <w:p w14:paraId="4F8BC855" w14:textId="77777777" w:rsidR="00874FDF" w:rsidRDefault="00000000">
            <w:pPr>
              <w:jc w:val="center"/>
              <w:rPr>
                <w:rFonts w:ascii="Arial" w:eastAsia="Arial" w:hAnsi="Arial" w:cs="Arial"/>
                <w:b/>
                <w:sz w:val="16"/>
                <w:szCs w:val="16"/>
              </w:rPr>
            </w:pPr>
            <w:r>
              <w:rPr>
                <w:rFonts w:ascii="Arial" w:eastAsia="Arial" w:hAnsi="Arial" w:cs="Arial"/>
                <w:b/>
                <w:sz w:val="16"/>
                <w:szCs w:val="16"/>
              </w:rPr>
              <w:t>Objetivo específico asociado</w:t>
            </w:r>
          </w:p>
        </w:tc>
        <w:tc>
          <w:tcPr>
            <w:tcW w:w="6702" w:type="dxa"/>
            <w:gridSpan w:val="14"/>
            <w:vAlign w:val="center"/>
          </w:tcPr>
          <w:p w14:paraId="40914DB4" w14:textId="77777777" w:rsidR="00874FDF" w:rsidRDefault="00000000">
            <w:pPr>
              <w:jc w:val="both"/>
              <w:rPr>
                <w:rFonts w:ascii="Arial" w:eastAsia="Arial" w:hAnsi="Arial" w:cs="Arial"/>
                <w:i/>
                <w:sz w:val="13"/>
                <w:szCs w:val="13"/>
              </w:rPr>
            </w:pPr>
            <w:r>
              <w:rPr>
                <w:rFonts w:ascii="Arial" w:eastAsia="Arial" w:hAnsi="Arial" w:cs="Arial"/>
                <w:i/>
                <w:sz w:val="16"/>
                <w:szCs w:val="16"/>
              </w:rPr>
              <w:t>Dinamizar mecanismos de articulación, coordinación y gestión entre los actores distritales, para propender por la garantía progresiva al derecho a la alimentación adecuada, sostenible y culturalmente apropiada en la comunidad educativa, incluyendo acciones de sostenibilidad y monitoreo participativo de la Política Pública</w:t>
            </w:r>
          </w:p>
        </w:tc>
        <w:tc>
          <w:tcPr>
            <w:tcW w:w="1388" w:type="dxa"/>
            <w:gridSpan w:val="3"/>
            <w:vAlign w:val="center"/>
          </w:tcPr>
          <w:p w14:paraId="215ED0A7" w14:textId="77777777" w:rsidR="00874FDF" w:rsidRDefault="00000000">
            <w:pPr>
              <w:jc w:val="center"/>
              <w:rPr>
                <w:rFonts w:ascii="Arial" w:eastAsia="Arial" w:hAnsi="Arial" w:cs="Arial"/>
                <w:b/>
                <w:sz w:val="16"/>
                <w:szCs w:val="16"/>
              </w:rPr>
            </w:pPr>
            <w:r>
              <w:rPr>
                <w:rFonts w:ascii="Arial" w:eastAsia="Arial" w:hAnsi="Arial" w:cs="Arial"/>
                <w:b/>
                <w:sz w:val="16"/>
                <w:szCs w:val="16"/>
              </w:rPr>
              <w:t>Número de objetivo</w:t>
            </w:r>
          </w:p>
        </w:tc>
        <w:tc>
          <w:tcPr>
            <w:tcW w:w="1056" w:type="dxa"/>
            <w:vAlign w:val="center"/>
          </w:tcPr>
          <w:p w14:paraId="4D775D7A" w14:textId="77777777" w:rsidR="00874FDF" w:rsidRDefault="00000000">
            <w:pPr>
              <w:jc w:val="center"/>
              <w:rPr>
                <w:rFonts w:ascii="Arial" w:eastAsia="Arial" w:hAnsi="Arial" w:cs="Arial"/>
                <w:i/>
                <w:sz w:val="10"/>
                <w:szCs w:val="10"/>
              </w:rPr>
            </w:pPr>
            <w:r>
              <w:rPr>
                <w:rFonts w:ascii="Arial" w:eastAsia="Arial" w:hAnsi="Arial" w:cs="Arial"/>
                <w:i/>
                <w:sz w:val="16"/>
                <w:szCs w:val="16"/>
              </w:rPr>
              <w:t>3</w:t>
            </w:r>
          </w:p>
        </w:tc>
      </w:tr>
      <w:tr w:rsidR="00874FDF" w14:paraId="38264DEA" w14:textId="77777777">
        <w:trPr>
          <w:trHeight w:val="182"/>
        </w:trPr>
        <w:tc>
          <w:tcPr>
            <w:tcW w:w="1807" w:type="dxa"/>
            <w:gridSpan w:val="3"/>
            <w:vAlign w:val="center"/>
          </w:tcPr>
          <w:p w14:paraId="67CCCCB7" w14:textId="77777777" w:rsidR="00874FDF" w:rsidRDefault="00000000">
            <w:pPr>
              <w:jc w:val="center"/>
              <w:rPr>
                <w:rFonts w:ascii="Arial" w:eastAsia="Arial" w:hAnsi="Arial" w:cs="Arial"/>
                <w:b/>
                <w:sz w:val="16"/>
                <w:szCs w:val="16"/>
              </w:rPr>
            </w:pPr>
            <w:r>
              <w:rPr>
                <w:rFonts w:ascii="Arial" w:eastAsia="Arial" w:hAnsi="Arial" w:cs="Arial"/>
                <w:b/>
                <w:sz w:val="16"/>
                <w:szCs w:val="16"/>
              </w:rPr>
              <w:t>Nombre del Punto Crítico asociado</w:t>
            </w:r>
          </w:p>
        </w:tc>
        <w:tc>
          <w:tcPr>
            <w:tcW w:w="6702" w:type="dxa"/>
            <w:gridSpan w:val="14"/>
            <w:vAlign w:val="center"/>
          </w:tcPr>
          <w:p w14:paraId="36D66AB6" w14:textId="77777777" w:rsidR="00874FDF" w:rsidRDefault="00000000">
            <w:pPr>
              <w:jc w:val="both"/>
              <w:rPr>
                <w:rFonts w:ascii="Arial" w:eastAsia="Arial" w:hAnsi="Arial" w:cs="Arial"/>
                <w:i/>
                <w:sz w:val="16"/>
                <w:szCs w:val="16"/>
              </w:rPr>
            </w:pPr>
            <w:r>
              <w:rPr>
                <w:rFonts w:ascii="Arial" w:eastAsia="Arial" w:hAnsi="Arial" w:cs="Arial"/>
                <w:i/>
                <w:sz w:val="16"/>
                <w:szCs w:val="16"/>
              </w:rPr>
              <w:t>Falta de capacidades institucionales y comunitarias para la gestión de la alimentación adecuada</w:t>
            </w:r>
          </w:p>
        </w:tc>
        <w:tc>
          <w:tcPr>
            <w:tcW w:w="1388" w:type="dxa"/>
            <w:gridSpan w:val="3"/>
            <w:vAlign w:val="center"/>
          </w:tcPr>
          <w:p w14:paraId="5AC8A6FA" w14:textId="77777777" w:rsidR="00874FDF" w:rsidRDefault="00000000">
            <w:pPr>
              <w:jc w:val="center"/>
              <w:rPr>
                <w:rFonts w:ascii="Arial" w:eastAsia="Arial" w:hAnsi="Arial" w:cs="Arial"/>
                <w:b/>
                <w:sz w:val="16"/>
                <w:szCs w:val="16"/>
              </w:rPr>
            </w:pPr>
            <w:r>
              <w:rPr>
                <w:rFonts w:ascii="Arial" w:eastAsia="Arial" w:hAnsi="Arial" w:cs="Arial"/>
                <w:b/>
                <w:sz w:val="16"/>
                <w:szCs w:val="16"/>
              </w:rPr>
              <w:t>Número de Punto Crítico</w:t>
            </w:r>
          </w:p>
        </w:tc>
        <w:tc>
          <w:tcPr>
            <w:tcW w:w="1056" w:type="dxa"/>
            <w:vAlign w:val="center"/>
          </w:tcPr>
          <w:p w14:paraId="5EBA9D02" w14:textId="77777777" w:rsidR="00874FDF" w:rsidRDefault="00000000">
            <w:pPr>
              <w:jc w:val="center"/>
              <w:rPr>
                <w:rFonts w:ascii="Arial" w:eastAsia="Arial" w:hAnsi="Arial" w:cs="Arial"/>
                <w:i/>
                <w:sz w:val="16"/>
                <w:szCs w:val="16"/>
              </w:rPr>
            </w:pPr>
            <w:r>
              <w:rPr>
                <w:rFonts w:ascii="Arial" w:eastAsia="Arial" w:hAnsi="Arial" w:cs="Arial"/>
                <w:i/>
                <w:sz w:val="16"/>
                <w:szCs w:val="16"/>
              </w:rPr>
              <w:t>5</w:t>
            </w:r>
          </w:p>
        </w:tc>
      </w:tr>
      <w:tr w:rsidR="00874FDF" w14:paraId="7C53538D" w14:textId="77777777">
        <w:trPr>
          <w:trHeight w:val="182"/>
        </w:trPr>
        <w:tc>
          <w:tcPr>
            <w:tcW w:w="1807" w:type="dxa"/>
            <w:gridSpan w:val="3"/>
            <w:vAlign w:val="center"/>
          </w:tcPr>
          <w:p w14:paraId="3087CAF9" w14:textId="77777777" w:rsidR="00874FDF" w:rsidRDefault="00000000">
            <w:pPr>
              <w:jc w:val="center"/>
              <w:rPr>
                <w:rFonts w:ascii="Arial" w:eastAsia="Arial" w:hAnsi="Arial" w:cs="Arial"/>
                <w:b/>
                <w:sz w:val="16"/>
                <w:szCs w:val="16"/>
              </w:rPr>
            </w:pPr>
            <w:r>
              <w:rPr>
                <w:rFonts w:ascii="Arial" w:eastAsia="Arial" w:hAnsi="Arial" w:cs="Arial"/>
                <w:b/>
                <w:sz w:val="16"/>
                <w:szCs w:val="16"/>
              </w:rPr>
              <w:t>Problemas y desafíos sociales que atiende</w:t>
            </w:r>
          </w:p>
        </w:tc>
        <w:tc>
          <w:tcPr>
            <w:tcW w:w="9146" w:type="dxa"/>
            <w:gridSpan w:val="18"/>
            <w:vAlign w:val="center"/>
          </w:tcPr>
          <w:p w14:paraId="64827870" w14:textId="77777777" w:rsidR="00874FDF" w:rsidRDefault="00000000">
            <w:pPr>
              <w:rPr>
                <w:rFonts w:ascii="Arial" w:eastAsia="Arial" w:hAnsi="Arial" w:cs="Arial"/>
                <w:i/>
                <w:sz w:val="16"/>
                <w:szCs w:val="16"/>
              </w:rPr>
            </w:pPr>
            <w:r>
              <w:rPr>
                <w:rFonts w:ascii="Arial" w:eastAsia="Arial" w:hAnsi="Arial" w:cs="Arial"/>
                <w:i/>
                <w:sz w:val="16"/>
                <w:szCs w:val="16"/>
              </w:rPr>
              <w:t>Falta de capacidades de articulación institucional e intersectorial en torno a las políticas alimentarias</w:t>
            </w:r>
          </w:p>
        </w:tc>
      </w:tr>
      <w:tr w:rsidR="00874FDF" w14:paraId="285C7BF6" w14:textId="77777777">
        <w:trPr>
          <w:trHeight w:val="182"/>
        </w:trPr>
        <w:tc>
          <w:tcPr>
            <w:tcW w:w="1807" w:type="dxa"/>
            <w:gridSpan w:val="3"/>
            <w:vAlign w:val="center"/>
          </w:tcPr>
          <w:p w14:paraId="23B93386" w14:textId="77777777" w:rsidR="00874FDF" w:rsidRDefault="00000000">
            <w:pPr>
              <w:jc w:val="center"/>
              <w:rPr>
                <w:rFonts w:ascii="Arial" w:eastAsia="Arial" w:hAnsi="Arial" w:cs="Arial"/>
                <w:b/>
                <w:sz w:val="16"/>
                <w:szCs w:val="16"/>
              </w:rPr>
            </w:pPr>
            <w:r>
              <w:rPr>
                <w:rFonts w:ascii="Arial" w:eastAsia="Arial" w:hAnsi="Arial" w:cs="Arial"/>
                <w:b/>
                <w:sz w:val="16"/>
                <w:szCs w:val="16"/>
              </w:rPr>
              <w:t>Meta(s) de resultado a la (s) que el producto aporta mediante su implementación</w:t>
            </w:r>
          </w:p>
        </w:tc>
        <w:tc>
          <w:tcPr>
            <w:tcW w:w="9146" w:type="dxa"/>
            <w:gridSpan w:val="18"/>
            <w:vAlign w:val="center"/>
          </w:tcPr>
          <w:p w14:paraId="12FA535B" w14:textId="77777777" w:rsidR="00874FDF" w:rsidRDefault="00000000">
            <w:pPr>
              <w:rPr>
                <w:rFonts w:ascii="Arial" w:eastAsia="Arial" w:hAnsi="Arial" w:cs="Arial"/>
                <w:i/>
                <w:sz w:val="16"/>
                <w:szCs w:val="16"/>
              </w:rPr>
            </w:pPr>
            <w:r>
              <w:rPr>
                <w:rFonts w:ascii="Arial" w:eastAsia="Arial" w:hAnsi="Arial" w:cs="Arial"/>
                <w:i/>
                <w:sz w:val="16"/>
                <w:szCs w:val="16"/>
              </w:rPr>
              <w:t>El Distrito de Cartagena cuenta con un Comité intersectorial e interinstitucional activo con alta representación de los actores institucionales, comunitarios y de organizaciones distritales, que le da seguimiento a la implementación de la PPAEAS</w:t>
            </w:r>
          </w:p>
        </w:tc>
      </w:tr>
      <w:tr w:rsidR="00874FDF" w14:paraId="52E74BCD" w14:textId="77777777">
        <w:tc>
          <w:tcPr>
            <w:tcW w:w="1807" w:type="dxa"/>
            <w:gridSpan w:val="3"/>
            <w:vAlign w:val="center"/>
          </w:tcPr>
          <w:p w14:paraId="7F0C6527" w14:textId="77777777" w:rsidR="00874FDF" w:rsidRDefault="00000000">
            <w:pPr>
              <w:jc w:val="center"/>
              <w:rPr>
                <w:rFonts w:ascii="Arial" w:eastAsia="Arial" w:hAnsi="Arial" w:cs="Arial"/>
                <w:b/>
                <w:sz w:val="16"/>
                <w:szCs w:val="16"/>
              </w:rPr>
            </w:pPr>
            <w:r>
              <w:rPr>
                <w:rFonts w:ascii="Arial" w:eastAsia="Arial" w:hAnsi="Arial" w:cs="Arial"/>
                <w:b/>
                <w:sz w:val="16"/>
                <w:szCs w:val="16"/>
              </w:rPr>
              <w:t>Componente - Eje</w:t>
            </w:r>
          </w:p>
        </w:tc>
        <w:tc>
          <w:tcPr>
            <w:tcW w:w="2369" w:type="dxa"/>
            <w:gridSpan w:val="6"/>
            <w:vAlign w:val="center"/>
          </w:tcPr>
          <w:p w14:paraId="199192BD" w14:textId="77777777" w:rsidR="00874FDF" w:rsidRDefault="00000000">
            <w:pPr>
              <w:rPr>
                <w:rFonts w:ascii="Arial" w:eastAsia="Arial" w:hAnsi="Arial" w:cs="Arial"/>
                <w:sz w:val="16"/>
                <w:szCs w:val="16"/>
              </w:rPr>
            </w:pPr>
            <w:r>
              <w:rPr>
                <w:rFonts w:ascii="Arial" w:eastAsia="Arial" w:hAnsi="Arial" w:cs="Arial"/>
                <w:i/>
                <w:sz w:val="16"/>
                <w:szCs w:val="16"/>
              </w:rPr>
              <w:t>Creciendo exponencialmente: identificación de necesidades y reajustes permanente</w:t>
            </w:r>
          </w:p>
        </w:tc>
        <w:tc>
          <w:tcPr>
            <w:tcW w:w="2435" w:type="dxa"/>
            <w:gridSpan w:val="4"/>
            <w:vAlign w:val="center"/>
          </w:tcPr>
          <w:p w14:paraId="00B72306" w14:textId="77777777" w:rsidR="00874FDF" w:rsidRDefault="00000000">
            <w:pPr>
              <w:rPr>
                <w:rFonts w:ascii="Arial" w:eastAsia="Arial" w:hAnsi="Arial" w:cs="Arial"/>
                <w:b/>
                <w:sz w:val="16"/>
                <w:szCs w:val="16"/>
              </w:rPr>
            </w:pPr>
            <w:r>
              <w:rPr>
                <w:rFonts w:ascii="Arial" w:eastAsia="Arial" w:hAnsi="Arial" w:cs="Arial"/>
                <w:b/>
                <w:sz w:val="16"/>
                <w:szCs w:val="16"/>
              </w:rPr>
              <w:t>Línea de acción</w:t>
            </w:r>
          </w:p>
        </w:tc>
        <w:tc>
          <w:tcPr>
            <w:tcW w:w="4342" w:type="dxa"/>
            <w:gridSpan w:val="8"/>
            <w:vAlign w:val="center"/>
          </w:tcPr>
          <w:p w14:paraId="0CC73FCD" w14:textId="77777777" w:rsidR="00874FDF" w:rsidRDefault="00000000">
            <w:pPr>
              <w:rPr>
                <w:rFonts w:ascii="Arial" w:eastAsia="Arial" w:hAnsi="Arial" w:cs="Arial"/>
                <w:sz w:val="16"/>
                <w:szCs w:val="16"/>
              </w:rPr>
            </w:pPr>
            <w:r>
              <w:rPr>
                <w:rFonts w:ascii="Arial" w:eastAsia="Arial" w:hAnsi="Arial" w:cs="Arial"/>
                <w:i/>
                <w:sz w:val="16"/>
                <w:szCs w:val="16"/>
              </w:rPr>
              <w:t>Coordinación y articulación interinstitucional y comunitaria para garantizar los DDHH de niñas, niños y adolescentes</w:t>
            </w:r>
          </w:p>
        </w:tc>
      </w:tr>
      <w:tr w:rsidR="00874FDF" w14:paraId="2EA880F1" w14:textId="77777777">
        <w:tc>
          <w:tcPr>
            <w:tcW w:w="1807" w:type="dxa"/>
            <w:gridSpan w:val="3"/>
            <w:vAlign w:val="center"/>
          </w:tcPr>
          <w:p w14:paraId="0E53E2E3" w14:textId="77777777" w:rsidR="00874FDF" w:rsidRDefault="00000000">
            <w:pPr>
              <w:jc w:val="center"/>
              <w:rPr>
                <w:rFonts w:ascii="Arial" w:eastAsia="Arial" w:hAnsi="Arial" w:cs="Arial"/>
                <w:b/>
                <w:sz w:val="16"/>
                <w:szCs w:val="16"/>
              </w:rPr>
            </w:pPr>
            <w:r>
              <w:rPr>
                <w:rFonts w:ascii="Arial" w:eastAsia="Arial" w:hAnsi="Arial" w:cs="Arial"/>
                <w:b/>
                <w:sz w:val="16"/>
                <w:szCs w:val="16"/>
              </w:rPr>
              <w:t>Código de producto</w:t>
            </w:r>
          </w:p>
        </w:tc>
        <w:tc>
          <w:tcPr>
            <w:tcW w:w="2369" w:type="dxa"/>
            <w:gridSpan w:val="6"/>
            <w:vAlign w:val="center"/>
          </w:tcPr>
          <w:p w14:paraId="4333CD5F" w14:textId="77777777" w:rsidR="00874FDF" w:rsidRDefault="00000000">
            <w:pPr>
              <w:rPr>
                <w:rFonts w:ascii="Arial" w:eastAsia="Arial" w:hAnsi="Arial" w:cs="Arial"/>
                <w:i/>
                <w:sz w:val="13"/>
                <w:szCs w:val="13"/>
              </w:rPr>
            </w:pPr>
            <w:r>
              <w:rPr>
                <w:rFonts w:ascii="Arial" w:eastAsia="Arial" w:hAnsi="Arial" w:cs="Arial"/>
                <w:i/>
                <w:sz w:val="16"/>
                <w:szCs w:val="16"/>
              </w:rPr>
              <w:t xml:space="preserve">P17 </w:t>
            </w:r>
          </w:p>
        </w:tc>
        <w:tc>
          <w:tcPr>
            <w:tcW w:w="2435" w:type="dxa"/>
            <w:gridSpan w:val="4"/>
            <w:vAlign w:val="center"/>
          </w:tcPr>
          <w:p w14:paraId="355A841D" w14:textId="77777777" w:rsidR="00874FDF" w:rsidRDefault="00000000">
            <w:pPr>
              <w:rPr>
                <w:rFonts w:ascii="Arial" w:eastAsia="Arial" w:hAnsi="Arial" w:cs="Arial"/>
                <w:b/>
                <w:sz w:val="16"/>
                <w:szCs w:val="16"/>
              </w:rPr>
            </w:pPr>
            <w:r>
              <w:rPr>
                <w:rFonts w:ascii="Arial" w:eastAsia="Arial" w:hAnsi="Arial" w:cs="Arial"/>
                <w:b/>
                <w:sz w:val="16"/>
                <w:szCs w:val="16"/>
              </w:rPr>
              <w:t>Nombre del producto</w:t>
            </w:r>
          </w:p>
        </w:tc>
        <w:tc>
          <w:tcPr>
            <w:tcW w:w="4342" w:type="dxa"/>
            <w:gridSpan w:val="8"/>
            <w:vAlign w:val="center"/>
          </w:tcPr>
          <w:p w14:paraId="6C8B14C3" w14:textId="77777777" w:rsidR="00874FDF" w:rsidRDefault="00000000">
            <w:pPr>
              <w:jc w:val="both"/>
              <w:rPr>
                <w:rFonts w:ascii="Arial" w:eastAsia="Arial" w:hAnsi="Arial" w:cs="Arial"/>
                <w:i/>
                <w:sz w:val="13"/>
                <w:szCs w:val="13"/>
              </w:rPr>
            </w:pPr>
            <w:r>
              <w:rPr>
                <w:rFonts w:ascii="Arial" w:eastAsia="Arial" w:hAnsi="Arial" w:cs="Arial"/>
                <w:i/>
                <w:sz w:val="16"/>
                <w:szCs w:val="16"/>
              </w:rPr>
              <w:t>NUESTRA VOZ CONSTRUYE POLÍTICA PÚBLICA: procesos de monitoreo y seguimiento participativo, comunitario e institucional</w:t>
            </w:r>
          </w:p>
        </w:tc>
      </w:tr>
      <w:tr w:rsidR="00874FDF" w14:paraId="2F1CB477" w14:textId="77777777">
        <w:tc>
          <w:tcPr>
            <w:tcW w:w="1807" w:type="dxa"/>
            <w:gridSpan w:val="3"/>
            <w:vAlign w:val="center"/>
          </w:tcPr>
          <w:p w14:paraId="11675A05" w14:textId="77777777" w:rsidR="00874FDF" w:rsidRDefault="00000000">
            <w:pPr>
              <w:jc w:val="center"/>
              <w:rPr>
                <w:rFonts w:ascii="Arial" w:eastAsia="Arial" w:hAnsi="Arial" w:cs="Arial"/>
                <w:b/>
                <w:sz w:val="16"/>
                <w:szCs w:val="16"/>
              </w:rPr>
            </w:pPr>
            <w:r>
              <w:rPr>
                <w:rFonts w:ascii="Arial" w:eastAsia="Arial" w:hAnsi="Arial" w:cs="Arial"/>
                <w:b/>
                <w:sz w:val="16"/>
                <w:szCs w:val="16"/>
              </w:rPr>
              <w:t>Población objetivo del producto</w:t>
            </w:r>
          </w:p>
        </w:tc>
        <w:tc>
          <w:tcPr>
            <w:tcW w:w="9146" w:type="dxa"/>
            <w:gridSpan w:val="18"/>
            <w:vAlign w:val="center"/>
          </w:tcPr>
          <w:p w14:paraId="44F53BB2" w14:textId="77777777" w:rsidR="00874FDF" w:rsidRDefault="00000000">
            <w:pPr>
              <w:rPr>
                <w:rFonts w:ascii="Arial" w:eastAsia="Arial" w:hAnsi="Arial" w:cs="Arial"/>
                <w:i/>
                <w:sz w:val="16"/>
                <w:szCs w:val="16"/>
              </w:rPr>
            </w:pPr>
            <w:r>
              <w:rPr>
                <w:rFonts w:ascii="Arial" w:eastAsia="Arial" w:hAnsi="Arial" w:cs="Arial"/>
                <w:i/>
                <w:sz w:val="16"/>
                <w:szCs w:val="16"/>
              </w:rPr>
              <w:t>Institucionalidad del Distrito</w:t>
            </w:r>
          </w:p>
          <w:p w14:paraId="0EFFF941" w14:textId="77777777" w:rsidR="00874FDF" w:rsidRDefault="00874FDF">
            <w:pPr>
              <w:rPr>
                <w:rFonts w:ascii="Arial" w:eastAsia="Arial" w:hAnsi="Arial" w:cs="Arial"/>
                <w:i/>
                <w:sz w:val="16"/>
                <w:szCs w:val="16"/>
              </w:rPr>
            </w:pPr>
          </w:p>
          <w:p w14:paraId="0D09E112" w14:textId="77777777" w:rsidR="00874FDF" w:rsidRDefault="00000000">
            <w:pPr>
              <w:rPr>
                <w:rFonts w:ascii="Arial" w:eastAsia="Arial" w:hAnsi="Arial" w:cs="Arial"/>
                <w:i/>
                <w:sz w:val="16"/>
                <w:szCs w:val="16"/>
              </w:rPr>
            </w:pPr>
            <w:r>
              <w:rPr>
                <w:rFonts w:ascii="Arial" w:eastAsia="Arial" w:hAnsi="Arial" w:cs="Arial"/>
                <w:i/>
                <w:sz w:val="16"/>
                <w:szCs w:val="16"/>
              </w:rPr>
              <w:t>Comunidad educativa</w:t>
            </w:r>
          </w:p>
          <w:p w14:paraId="4F0C3AB1" w14:textId="77777777" w:rsidR="00874FDF" w:rsidRDefault="00874FDF">
            <w:pPr>
              <w:rPr>
                <w:rFonts w:ascii="Arial" w:eastAsia="Arial" w:hAnsi="Arial" w:cs="Arial"/>
                <w:i/>
                <w:sz w:val="16"/>
                <w:szCs w:val="16"/>
              </w:rPr>
            </w:pPr>
          </w:p>
          <w:p w14:paraId="23347943" w14:textId="77777777" w:rsidR="00874FDF" w:rsidRDefault="00000000">
            <w:pPr>
              <w:rPr>
                <w:rFonts w:ascii="Arial" w:eastAsia="Arial" w:hAnsi="Arial" w:cs="Arial"/>
                <w:i/>
                <w:sz w:val="13"/>
                <w:szCs w:val="13"/>
              </w:rPr>
            </w:pPr>
            <w:r>
              <w:rPr>
                <w:rFonts w:ascii="Arial" w:eastAsia="Arial" w:hAnsi="Arial" w:cs="Arial"/>
                <w:i/>
                <w:sz w:val="16"/>
                <w:szCs w:val="16"/>
              </w:rPr>
              <w:t>Comunidad en general</w:t>
            </w:r>
          </w:p>
        </w:tc>
      </w:tr>
      <w:tr w:rsidR="00874FDF" w14:paraId="24CDF8A5" w14:textId="77777777">
        <w:tc>
          <w:tcPr>
            <w:tcW w:w="1807" w:type="dxa"/>
            <w:gridSpan w:val="3"/>
            <w:vAlign w:val="center"/>
          </w:tcPr>
          <w:p w14:paraId="7B440AC0" w14:textId="77777777" w:rsidR="00874FDF" w:rsidRDefault="00000000">
            <w:pPr>
              <w:jc w:val="center"/>
              <w:rPr>
                <w:rFonts w:ascii="Arial" w:eastAsia="Arial" w:hAnsi="Arial" w:cs="Arial"/>
                <w:b/>
                <w:sz w:val="16"/>
                <w:szCs w:val="16"/>
              </w:rPr>
            </w:pPr>
            <w:r>
              <w:rPr>
                <w:rFonts w:ascii="Arial" w:eastAsia="Arial" w:hAnsi="Arial" w:cs="Arial"/>
                <w:b/>
                <w:sz w:val="16"/>
                <w:szCs w:val="16"/>
              </w:rPr>
              <w:t>Relación con el Plan de Desarrollo Distrital -PDD</w:t>
            </w:r>
          </w:p>
        </w:tc>
        <w:tc>
          <w:tcPr>
            <w:tcW w:w="1248" w:type="dxa"/>
            <w:gridSpan w:val="4"/>
            <w:vAlign w:val="center"/>
          </w:tcPr>
          <w:p w14:paraId="7C5D5990" w14:textId="77777777" w:rsidR="00874FDF" w:rsidRDefault="00000000">
            <w:pPr>
              <w:rPr>
                <w:rFonts w:ascii="Arial" w:eastAsia="Arial" w:hAnsi="Arial" w:cs="Arial"/>
                <w:i/>
                <w:sz w:val="13"/>
                <w:szCs w:val="13"/>
              </w:rPr>
            </w:pPr>
            <w:r>
              <w:rPr>
                <w:rFonts w:ascii="Arial" w:eastAsia="Arial" w:hAnsi="Arial" w:cs="Arial"/>
                <w:i/>
                <w:sz w:val="16"/>
                <w:szCs w:val="16"/>
              </w:rPr>
              <w:t>Si</w:t>
            </w:r>
          </w:p>
        </w:tc>
        <w:tc>
          <w:tcPr>
            <w:tcW w:w="1121" w:type="dxa"/>
            <w:gridSpan w:val="2"/>
            <w:vAlign w:val="center"/>
          </w:tcPr>
          <w:p w14:paraId="2441E638" w14:textId="77777777" w:rsidR="00874FDF" w:rsidRDefault="00000000">
            <w:pPr>
              <w:rPr>
                <w:rFonts w:ascii="Arial" w:eastAsia="Arial" w:hAnsi="Arial" w:cs="Arial"/>
                <w:b/>
                <w:sz w:val="16"/>
                <w:szCs w:val="16"/>
              </w:rPr>
            </w:pPr>
            <w:r>
              <w:rPr>
                <w:rFonts w:ascii="Arial" w:eastAsia="Arial" w:hAnsi="Arial" w:cs="Arial"/>
                <w:b/>
                <w:sz w:val="16"/>
                <w:szCs w:val="16"/>
              </w:rPr>
              <w:t>Pilar, Objetivo o Eje del PDD</w:t>
            </w:r>
          </w:p>
        </w:tc>
        <w:tc>
          <w:tcPr>
            <w:tcW w:w="3319" w:type="dxa"/>
            <w:gridSpan w:val="6"/>
            <w:vAlign w:val="center"/>
          </w:tcPr>
          <w:p w14:paraId="0F29C465" w14:textId="77777777" w:rsidR="00874FDF" w:rsidRDefault="00000000">
            <w:r>
              <w:rPr>
                <w:rFonts w:ascii="Arial" w:eastAsia="Arial" w:hAnsi="Arial" w:cs="Arial"/>
                <w:i/>
                <w:sz w:val="16"/>
                <w:szCs w:val="16"/>
              </w:rPr>
              <w:t xml:space="preserve">1. Línea estratégica salud para todos </w:t>
            </w:r>
            <w:r>
              <w:t xml:space="preserve"> </w:t>
            </w:r>
          </w:p>
          <w:p w14:paraId="50600632" w14:textId="77777777" w:rsidR="00874FDF" w:rsidRDefault="00874FDF"/>
          <w:p w14:paraId="0EDA8C27" w14:textId="77777777" w:rsidR="00874FDF" w:rsidRDefault="00000000">
            <w:pPr>
              <w:rPr>
                <w:rFonts w:ascii="Arial" w:eastAsia="Arial" w:hAnsi="Arial" w:cs="Arial"/>
                <w:i/>
                <w:sz w:val="16"/>
                <w:szCs w:val="16"/>
              </w:rPr>
            </w:pPr>
            <w:r>
              <w:rPr>
                <w:rFonts w:ascii="Arial" w:eastAsia="Arial" w:hAnsi="Arial" w:cs="Arial"/>
                <w:i/>
                <w:sz w:val="16"/>
                <w:szCs w:val="16"/>
              </w:rPr>
              <w:t>2. Línea Estratégica: Superación de la Pobreza y Desigualdad</w:t>
            </w:r>
          </w:p>
        </w:tc>
        <w:tc>
          <w:tcPr>
            <w:tcW w:w="1043" w:type="dxa"/>
            <w:gridSpan w:val="3"/>
            <w:vAlign w:val="center"/>
          </w:tcPr>
          <w:p w14:paraId="713F5B6D" w14:textId="77777777" w:rsidR="00874FDF" w:rsidRDefault="00000000">
            <w:pPr>
              <w:rPr>
                <w:rFonts w:ascii="Arial" w:eastAsia="Arial" w:hAnsi="Arial" w:cs="Arial"/>
                <w:b/>
                <w:sz w:val="16"/>
                <w:szCs w:val="16"/>
              </w:rPr>
            </w:pPr>
            <w:r>
              <w:rPr>
                <w:rFonts w:ascii="Arial" w:eastAsia="Arial" w:hAnsi="Arial" w:cs="Arial"/>
                <w:b/>
                <w:sz w:val="16"/>
                <w:szCs w:val="16"/>
              </w:rPr>
              <w:t>Programa del PDD</w:t>
            </w:r>
          </w:p>
        </w:tc>
        <w:tc>
          <w:tcPr>
            <w:tcW w:w="2415" w:type="dxa"/>
            <w:gridSpan w:val="3"/>
            <w:vAlign w:val="center"/>
          </w:tcPr>
          <w:p w14:paraId="26A36BB2" w14:textId="77777777" w:rsidR="00874FDF"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1. Programa Nutrición e inocuidad de alimentos</w:t>
            </w:r>
          </w:p>
          <w:p w14:paraId="66675252" w14:textId="77777777" w:rsidR="00874FDF" w:rsidRDefault="00000000">
            <w:pPr>
              <w:pBdr>
                <w:top w:val="nil"/>
                <w:left w:val="nil"/>
                <w:bottom w:val="nil"/>
                <w:right w:val="nil"/>
                <w:between w:val="nil"/>
              </w:pBdr>
              <w:rPr>
                <w:rFonts w:ascii="Arial" w:eastAsia="Arial" w:hAnsi="Arial" w:cs="Arial"/>
                <w:i/>
                <w:color w:val="000000"/>
                <w:sz w:val="16"/>
                <w:szCs w:val="16"/>
              </w:rPr>
            </w:pPr>
            <w:r>
              <w:rPr>
                <w:rFonts w:ascii="Arial" w:eastAsia="Arial" w:hAnsi="Arial" w:cs="Arial"/>
                <w:i/>
                <w:color w:val="000000"/>
                <w:sz w:val="16"/>
                <w:szCs w:val="16"/>
              </w:rPr>
              <w:t>2. Programa Seguridad alimentaria y nutrición para la superación de la pobreza extrema</w:t>
            </w:r>
          </w:p>
        </w:tc>
      </w:tr>
      <w:tr w:rsidR="00874FDF" w14:paraId="0681CB37" w14:textId="77777777">
        <w:trPr>
          <w:trHeight w:val="150"/>
        </w:trPr>
        <w:tc>
          <w:tcPr>
            <w:tcW w:w="10953" w:type="dxa"/>
            <w:gridSpan w:val="21"/>
            <w:vAlign w:val="center"/>
          </w:tcPr>
          <w:p w14:paraId="0CC89827" w14:textId="77777777" w:rsidR="00874FDF" w:rsidRDefault="00874FDF">
            <w:pPr>
              <w:rPr>
                <w:rFonts w:ascii="Arial" w:eastAsia="Arial" w:hAnsi="Arial" w:cs="Arial"/>
                <w:b/>
                <w:sz w:val="16"/>
                <w:szCs w:val="16"/>
              </w:rPr>
            </w:pPr>
          </w:p>
        </w:tc>
      </w:tr>
      <w:tr w:rsidR="00874FDF" w14:paraId="720AC161" w14:textId="77777777">
        <w:trPr>
          <w:trHeight w:val="150"/>
        </w:trPr>
        <w:tc>
          <w:tcPr>
            <w:tcW w:w="10953" w:type="dxa"/>
            <w:gridSpan w:val="21"/>
            <w:vAlign w:val="center"/>
          </w:tcPr>
          <w:p w14:paraId="3C5DB58D" w14:textId="77777777" w:rsidR="00874FDF" w:rsidRDefault="00000000">
            <w:pPr>
              <w:jc w:val="center"/>
              <w:rPr>
                <w:rFonts w:ascii="Arial" w:eastAsia="Arial" w:hAnsi="Arial" w:cs="Arial"/>
                <w:b/>
                <w:sz w:val="16"/>
                <w:szCs w:val="16"/>
              </w:rPr>
            </w:pPr>
            <w:r>
              <w:rPr>
                <w:rFonts w:ascii="Arial" w:eastAsia="Arial" w:hAnsi="Arial" w:cs="Arial"/>
                <w:b/>
                <w:sz w:val="16"/>
                <w:szCs w:val="16"/>
              </w:rPr>
              <w:t>INFORMACIÓN DEL PRODUCTO</w:t>
            </w:r>
          </w:p>
        </w:tc>
      </w:tr>
      <w:tr w:rsidR="00874FDF" w14:paraId="0246F3F0" w14:textId="77777777">
        <w:trPr>
          <w:trHeight w:val="73"/>
        </w:trPr>
        <w:tc>
          <w:tcPr>
            <w:tcW w:w="1882" w:type="dxa"/>
            <w:gridSpan w:val="4"/>
            <w:vAlign w:val="center"/>
          </w:tcPr>
          <w:p w14:paraId="21A99A4E" w14:textId="77777777" w:rsidR="00874FDF" w:rsidRDefault="00000000">
            <w:pPr>
              <w:jc w:val="center"/>
              <w:rPr>
                <w:rFonts w:ascii="Arial" w:eastAsia="Arial" w:hAnsi="Arial" w:cs="Arial"/>
                <w:b/>
                <w:sz w:val="16"/>
                <w:szCs w:val="16"/>
              </w:rPr>
            </w:pPr>
            <w:r>
              <w:rPr>
                <w:rFonts w:ascii="Arial" w:eastAsia="Arial" w:hAnsi="Arial" w:cs="Arial"/>
                <w:b/>
                <w:sz w:val="16"/>
                <w:szCs w:val="16"/>
              </w:rPr>
              <w:t>Descripción</w:t>
            </w:r>
          </w:p>
        </w:tc>
        <w:tc>
          <w:tcPr>
            <w:tcW w:w="9071" w:type="dxa"/>
            <w:gridSpan w:val="17"/>
            <w:vAlign w:val="center"/>
          </w:tcPr>
          <w:p w14:paraId="029163C1" w14:textId="77777777" w:rsidR="00874FDF" w:rsidRDefault="00000000">
            <w:pPr>
              <w:jc w:val="both"/>
              <w:rPr>
                <w:rFonts w:ascii="Arial" w:eastAsia="Arial" w:hAnsi="Arial" w:cs="Arial"/>
                <w:i/>
                <w:sz w:val="16"/>
                <w:szCs w:val="16"/>
              </w:rPr>
            </w:pPr>
            <w:r>
              <w:rPr>
                <w:rFonts w:ascii="Arial" w:eastAsia="Arial" w:hAnsi="Arial" w:cs="Arial"/>
                <w:b/>
                <w:i/>
                <w:sz w:val="16"/>
                <w:szCs w:val="16"/>
              </w:rPr>
              <w:t>Justificación de la competencia</w:t>
            </w:r>
            <w:r>
              <w:rPr>
                <w:rFonts w:ascii="Arial" w:eastAsia="Arial" w:hAnsi="Arial" w:cs="Arial"/>
                <w:i/>
                <w:sz w:val="16"/>
                <w:szCs w:val="16"/>
              </w:rPr>
              <w:t>:  Se realizará un acto administrativo distrital para la conformación de un comité de seguimiento de la PPAEAS, integrado por la comunidad y la institucionalidad pública a través de un proceso participativo e interseccional que permita de manera constante el monitoreo y la rendición de cuentas del plan de acción de la PPAEAS.</w:t>
            </w:r>
          </w:p>
          <w:p w14:paraId="1EAC862F" w14:textId="77777777" w:rsidR="00874FDF" w:rsidRDefault="00000000">
            <w:pPr>
              <w:jc w:val="both"/>
              <w:rPr>
                <w:rFonts w:ascii="Arial" w:eastAsia="Arial" w:hAnsi="Arial" w:cs="Arial"/>
                <w:i/>
                <w:sz w:val="16"/>
                <w:szCs w:val="16"/>
              </w:rPr>
            </w:pPr>
            <w:r>
              <w:rPr>
                <w:rFonts w:ascii="Arial" w:eastAsia="Arial" w:hAnsi="Arial" w:cs="Arial"/>
                <w:i/>
                <w:sz w:val="16"/>
                <w:szCs w:val="16"/>
              </w:rPr>
              <w:t xml:space="preserve">Integrantes del Comité: (Departamento Administrativo de Salud – DADIS, Secretaría de Educación Distrital – SED, Unidad Municipal de Atención Técnica Agropecuaria – UMATA, Plan de Emergencia Social Pedro Romero - PES PR, Secretaría de Participación y Desarrollo Social, Instituto de Recreación y Deporte – IDER, Universidad de Cartagena, ICBF, EPA, así como representantes de la comunidad educativa y la comunidad en general). Se </w:t>
            </w:r>
            <w:proofErr w:type="gramStart"/>
            <w:r>
              <w:rPr>
                <w:rFonts w:ascii="Arial" w:eastAsia="Arial" w:hAnsi="Arial" w:cs="Arial"/>
                <w:i/>
                <w:sz w:val="16"/>
                <w:szCs w:val="16"/>
              </w:rPr>
              <w:t>otorgaran</w:t>
            </w:r>
            <w:proofErr w:type="gramEnd"/>
            <w:r>
              <w:rPr>
                <w:rFonts w:ascii="Arial" w:eastAsia="Arial" w:hAnsi="Arial" w:cs="Arial"/>
                <w:i/>
                <w:sz w:val="16"/>
                <w:szCs w:val="16"/>
              </w:rPr>
              <w:t xml:space="preserve"> competencias al comité para que lideren el desarrollo y cumplimiento satisfactorio de los 17 productos de política </w:t>
            </w:r>
            <w:proofErr w:type="spellStart"/>
            <w:r>
              <w:rPr>
                <w:rFonts w:ascii="Arial" w:eastAsia="Arial" w:hAnsi="Arial" w:cs="Arial"/>
                <w:i/>
                <w:sz w:val="16"/>
                <w:szCs w:val="16"/>
              </w:rPr>
              <w:t>publica</w:t>
            </w:r>
            <w:proofErr w:type="spellEnd"/>
            <w:r>
              <w:rPr>
                <w:rFonts w:ascii="Arial" w:eastAsia="Arial" w:hAnsi="Arial" w:cs="Arial"/>
                <w:i/>
                <w:sz w:val="16"/>
                <w:szCs w:val="16"/>
              </w:rPr>
              <w:t>, mediante el ejercicio eficaz de control social, para que vigilen, fiscalicen, controlen la administración y gestión de actividades y recursos.</w:t>
            </w:r>
          </w:p>
          <w:p w14:paraId="5BA46CDA" w14:textId="77777777" w:rsidR="00874FDF" w:rsidRDefault="00874FDF">
            <w:pPr>
              <w:jc w:val="both"/>
              <w:rPr>
                <w:rFonts w:ascii="Arial" w:eastAsia="Arial" w:hAnsi="Arial" w:cs="Arial"/>
                <w:i/>
                <w:sz w:val="16"/>
                <w:szCs w:val="16"/>
              </w:rPr>
            </w:pPr>
          </w:p>
          <w:p w14:paraId="4DF0C561" w14:textId="77777777" w:rsidR="00874FDF" w:rsidRDefault="00000000">
            <w:pPr>
              <w:jc w:val="both"/>
              <w:rPr>
                <w:rFonts w:ascii="Arial" w:eastAsia="Arial" w:hAnsi="Arial" w:cs="Arial"/>
                <w:i/>
                <w:sz w:val="16"/>
                <w:szCs w:val="16"/>
              </w:rPr>
            </w:pPr>
            <w:r>
              <w:rPr>
                <w:rFonts w:ascii="Arial" w:eastAsia="Arial" w:hAnsi="Arial" w:cs="Arial"/>
                <w:b/>
                <w:i/>
                <w:sz w:val="16"/>
                <w:szCs w:val="16"/>
              </w:rPr>
              <w:t xml:space="preserve">Descripción de la relación causal del problema: </w:t>
            </w:r>
            <w:r>
              <w:rPr>
                <w:rFonts w:ascii="Arial" w:eastAsia="Arial" w:hAnsi="Arial" w:cs="Arial"/>
                <w:i/>
                <w:sz w:val="16"/>
                <w:szCs w:val="16"/>
              </w:rPr>
              <w:t xml:space="preserve">la falta de capacidades de articulación institucional e intersectorial en torno a las políticas alimentarias en el distrito de Cartagena ha estado relacionada con la baja o poca voluntad política y la dificultad para llevar a un buen término la ejecución de planes y programas que busquen la promoción de hábitos y estilos de vida saludable y generen impacto en la calidad de vida de las niñas y los niños; En ese sentido, este fortalecimiento se relaciona </w:t>
            </w:r>
            <w:r>
              <w:rPr>
                <w:rFonts w:ascii="Arial" w:eastAsia="Arial" w:hAnsi="Arial" w:cs="Arial"/>
                <w:i/>
                <w:sz w:val="16"/>
                <w:szCs w:val="16"/>
              </w:rPr>
              <w:lastRenderedPageBreak/>
              <w:t xml:space="preserve">directamente con garantizar el derecho a la participación y con ella, la generación de mecanismos de incidencia efectivos tanto en el ámbito escolar como en las instancias distritales de tomas de decisión que tienen que ver con el tema alimentario, generando la concienciación frente a la problemática alimentaria de niñas, niños y adolescentes y la necesidad de garantizar la plena realización de su DHANA.   </w:t>
            </w:r>
          </w:p>
          <w:p w14:paraId="28D10071" w14:textId="77777777" w:rsidR="00874FDF" w:rsidRDefault="00874FDF">
            <w:pPr>
              <w:jc w:val="both"/>
              <w:rPr>
                <w:rFonts w:ascii="Arial" w:eastAsia="Arial" w:hAnsi="Arial" w:cs="Arial"/>
                <w:i/>
                <w:sz w:val="16"/>
                <w:szCs w:val="16"/>
              </w:rPr>
            </w:pPr>
          </w:p>
          <w:p w14:paraId="750ABF99" w14:textId="77777777" w:rsidR="00874FDF" w:rsidRDefault="00000000">
            <w:pPr>
              <w:jc w:val="both"/>
              <w:rPr>
                <w:rFonts w:ascii="Arial" w:eastAsia="Arial" w:hAnsi="Arial" w:cs="Arial"/>
                <w:i/>
                <w:sz w:val="16"/>
                <w:szCs w:val="16"/>
              </w:rPr>
            </w:pPr>
            <w:r>
              <w:rPr>
                <w:rFonts w:ascii="Arial" w:eastAsia="Arial" w:hAnsi="Arial" w:cs="Arial"/>
                <w:i/>
                <w:sz w:val="16"/>
                <w:szCs w:val="16"/>
              </w:rPr>
              <w:t>Así mismo Generar mecanismos de participación en los procesos de control y seguimiento en la formulación e implementación de la Política Pública, por ejemplo, mediante la creación de veedurías ciudadanas. Esto permitirá hacer seguimiento al cumplimiento de las reglas que se establezcan para que los alimentos ofrecidos en las IE cumplan con los criterios de una alimentación saludables y que responda a la cultura, generando así la solución de falta de capacidades institucionales y comunitarias para responder a la garantía plena del DHANA.</w:t>
            </w:r>
          </w:p>
          <w:p w14:paraId="3865348A" w14:textId="77777777" w:rsidR="00874FDF" w:rsidRDefault="00874FDF">
            <w:pPr>
              <w:jc w:val="both"/>
              <w:rPr>
                <w:rFonts w:ascii="Arial" w:eastAsia="Arial" w:hAnsi="Arial" w:cs="Arial"/>
                <w:i/>
                <w:sz w:val="16"/>
                <w:szCs w:val="16"/>
              </w:rPr>
            </w:pPr>
          </w:p>
          <w:p w14:paraId="1D9D5199" w14:textId="77777777" w:rsidR="00874FDF" w:rsidRDefault="00000000">
            <w:pPr>
              <w:jc w:val="both"/>
              <w:rPr>
                <w:rFonts w:ascii="Arial" w:eastAsia="Arial" w:hAnsi="Arial" w:cs="Arial"/>
                <w:i/>
                <w:sz w:val="16"/>
                <w:szCs w:val="16"/>
              </w:rPr>
            </w:pPr>
            <w:r>
              <w:rPr>
                <w:rFonts w:ascii="Arial" w:eastAsia="Arial" w:hAnsi="Arial" w:cs="Arial"/>
                <w:b/>
                <w:i/>
                <w:sz w:val="16"/>
                <w:szCs w:val="16"/>
              </w:rPr>
              <w:t xml:space="preserve">Importancia comunitaria del punto crítico: </w:t>
            </w:r>
            <w:r>
              <w:rPr>
                <w:rFonts w:ascii="Arial" w:eastAsia="Arial" w:hAnsi="Arial" w:cs="Arial"/>
                <w:i/>
                <w:sz w:val="16"/>
                <w:szCs w:val="16"/>
              </w:rPr>
              <w:t>es necesario propender por la articulación intersectorial e interinstitucional, creando mecanismos de participación que vinculen a todos los actores que aporten a mejorar la alimentación de niñas, niños y adolescentes. Esta apuesta puede ser un punto de encuentro entre las Instituciones oficiales y no oficiales, ya que es un tema fundamental en la vida de niñas, niños y adolescentes en general, por lo que a través de este producto se realizarán acciones para la garantía de la sostenibilidad de la PPAEAS, institucional, política y financieramente: esta Política como una medida de Estado a nivel distrital, que trascienda los periodos de gobierno de las diferentes personas mandatarias, transversalizando y articulando de tal forma las acciones de las Instituciones de manera sostenida en el tiempo.</w:t>
            </w:r>
          </w:p>
          <w:p w14:paraId="37502EA7" w14:textId="77777777" w:rsidR="00874FDF" w:rsidRDefault="00874FDF">
            <w:pPr>
              <w:jc w:val="both"/>
              <w:rPr>
                <w:rFonts w:ascii="Arial" w:eastAsia="Arial" w:hAnsi="Arial" w:cs="Arial"/>
                <w:i/>
                <w:sz w:val="16"/>
                <w:szCs w:val="16"/>
              </w:rPr>
            </w:pPr>
          </w:p>
          <w:p w14:paraId="1A1A8EDE" w14:textId="77777777" w:rsidR="00874FDF" w:rsidRDefault="00000000">
            <w:pPr>
              <w:jc w:val="both"/>
              <w:rPr>
                <w:rFonts w:ascii="Arial" w:eastAsia="Arial" w:hAnsi="Arial" w:cs="Arial"/>
                <w:i/>
                <w:sz w:val="16"/>
                <w:szCs w:val="16"/>
              </w:rPr>
            </w:pPr>
            <w:r>
              <w:rPr>
                <w:rFonts w:ascii="Arial" w:eastAsia="Arial" w:hAnsi="Arial" w:cs="Arial"/>
                <w:b/>
                <w:i/>
                <w:sz w:val="16"/>
                <w:szCs w:val="16"/>
              </w:rPr>
              <w:t xml:space="preserve">Elección del número de vigencias proyectadas para la implementación de producto: </w:t>
            </w:r>
            <w:r>
              <w:rPr>
                <w:rFonts w:ascii="Arial" w:eastAsia="Arial" w:hAnsi="Arial" w:cs="Arial"/>
                <w:i/>
                <w:sz w:val="16"/>
                <w:szCs w:val="16"/>
              </w:rPr>
              <w:t>la implementación del producto se estipula para los 12 años ya que se requiere un control permanente de la PPAEAS.</w:t>
            </w:r>
          </w:p>
          <w:p w14:paraId="07E79818" w14:textId="77777777" w:rsidR="00874FDF" w:rsidRDefault="00874FDF">
            <w:pPr>
              <w:jc w:val="both"/>
              <w:rPr>
                <w:rFonts w:ascii="Arial" w:eastAsia="Arial" w:hAnsi="Arial" w:cs="Arial"/>
                <w:i/>
                <w:sz w:val="16"/>
                <w:szCs w:val="16"/>
              </w:rPr>
            </w:pPr>
          </w:p>
          <w:p w14:paraId="5AC28218" w14:textId="77777777" w:rsidR="00874FDF" w:rsidRDefault="00000000">
            <w:pPr>
              <w:jc w:val="both"/>
              <w:rPr>
                <w:rFonts w:ascii="Arial" w:eastAsia="Arial" w:hAnsi="Arial" w:cs="Arial"/>
                <w:b/>
                <w:i/>
                <w:sz w:val="16"/>
                <w:szCs w:val="16"/>
              </w:rPr>
            </w:pPr>
            <w:r>
              <w:rPr>
                <w:rFonts w:ascii="Arial" w:eastAsia="Arial" w:hAnsi="Arial" w:cs="Arial"/>
                <w:b/>
                <w:i/>
                <w:sz w:val="16"/>
                <w:szCs w:val="16"/>
              </w:rPr>
              <w:t>Actividades para el cumplimiento del objetivo del producto:</w:t>
            </w:r>
          </w:p>
          <w:p w14:paraId="7305C774" w14:textId="77777777" w:rsidR="00874FDF" w:rsidRDefault="00874FDF">
            <w:pPr>
              <w:jc w:val="both"/>
              <w:rPr>
                <w:rFonts w:ascii="Arial" w:eastAsia="Arial" w:hAnsi="Arial" w:cs="Arial"/>
                <w:i/>
                <w:sz w:val="16"/>
                <w:szCs w:val="16"/>
              </w:rPr>
            </w:pPr>
          </w:p>
          <w:p w14:paraId="3FC1AD32"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Conformar el comité de seguimiento de trabajo interseccional con participación de los actores de la PP</w:t>
            </w:r>
          </w:p>
          <w:p w14:paraId="041E1AFA"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 xml:space="preserve">Definición </w:t>
            </w:r>
            <w:r>
              <w:rPr>
                <w:rFonts w:ascii="Arial" w:eastAsia="Arial" w:hAnsi="Arial" w:cs="Arial"/>
                <w:i/>
                <w:sz w:val="16"/>
                <w:szCs w:val="16"/>
              </w:rPr>
              <w:t>concertada</w:t>
            </w:r>
            <w:r>
              <w:rPr>
                <w:rFonts w:ascii="Arial" w:eastAsia="Arial" w:hAnsi="Arial" w:cs="Arial"/>
                <w:i/>
                <w:color w:val="000000"/>
                <w:sz w:val="16"/>
                <w:szCs w:val="16"/>
              </w:rPr>
              <w:t xml:space="preserve"> y </w:t>
            </w:r>
            <w:r>
              <w:rPr>
                <w:rFonts w:ascii="Arial" w:eastAsia="Arial" w:hAnsi="Arial" w:cs="Arial"/>
                <w:i/>
                <w:sz w:val="16"/>
                <w:szCs w:val="16"/>
              </w:rPr>
              <w:t>rotativa</w:t>
            </w:r>
            <w:r>
              <w:rPr>
                <w:rFonts w:ascii="Arial" w:eastAsia="Arial" w:hAnsi="Arial" w:cs="Arial"/>
                <w:i/>
                <w:color w:val="000000"/>
                <w:sz w:val="16"/>
                <w:szCs w:val="16"/>
              </w:rPr>
              <w:t xml:space="preserve"> de los integrantes de la mesa en los roles de convocatoria, seguimiento y control de actividades. </w:t>
            </w:r>
          </w:p>
          <w:p w14:paraId="11FDAB0F"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Realizar mesas de trabajo bimensual</w:t>
            </w:r>
          </w:p>
          <w:p w14:paraId="4B9827CE"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 xml:space="preserve">Promover campaña de convocatoria a </w:t>
            </w:r>
            <w:r>
              <w:rPr>
                <w:rFonts w:ascii="Arial" w:eastAsia="Arial" w:hAnsi="Arial" w:cs="Arial"/>
                <w:i/>
                <w:sz w:val="16"/>
                <w:szCs w:val="16"/>
              </w:rPr>
              <w:t>líderes</w:t>
            </w:r>
            <w:r>
              <w:rPr>
                <w:rFonts w:ascii="Arial" w:eastAsia="Arial" w:hAnsi="Arial" w:cs="Arial"/>
                <w:i/>
                <w:color w:val="000000"/>
                <w:sz w:val="16"/>
                <w:szCs w:val="16"/>
              </w:rPr>
              <w:t xml:space="preserve"> y lideresas para la conformación de veedurías</w:t>
            </w:r>
          </w:p>
          <w:p w14:paraId="273BDD02"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Realizar procedimiento de conformación: elección democrática de los veedores, constancia en un documento o acta de constitución e inscripción de la veeduría en la personería distrital.</w:t>
            </w:r>
          </w:p>
          <w:p w14:paraId="3E9A6108"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Implementar mesas de trabajo con entes de control (Personería y Contraloría)</w:t>
            </w:r>
          </w:p>
          <w:p w14:paraId="43893870" w14:textId="77777777" w:rsidR="00874FDF" w:rsidRDefault="00000000">
            <w:pPr>
              <w:numPr>
                <w:ilvl w:val="0"/>
                <w:numId w:val="1"/>
              </w:numPr>
              <w:pBdr>
                <w:top w:val="nil"/>
                <w:left w:val="nil"/>
                <w:bottom w:val="nil"/>
                <w:right w:val="nil"/>
                <w:between w:val="nil"/>
              </w:pBdr>
              <w:jc w:val="both"/>
              <w:rPr>
                <w:rFonts w:ascii="Arial" w:eastAsia="Arial" w:hAnsi="Arial" w:cs="Arial"/>
                <w:i/>
                <w:color w:val="000000"/>
                <w:sz w:val="16"/>
                <w:szCs w:val="16"/>
              </w:rPr>
            </w:pPr>
            <w:r>
              <w:rPr>
                <w:rFonts w:ascii="Arial" w:eastAsia="Arial" w:hAnsi="Arial" w:cs="Arial"/>
                <w:i/>
                <w:color w:val="000000"/>
                <w:sz w:val="16"/>
                <w:szCs w:val="16"/>
              </w:rPr>
              <w:t>Implementar procesos permanentes de rendición de cuentas para informar a la población acerca de las acciones y los resultados de la gestión de la PP en las IE del Distrito de Cartagena.</w:t>
            </w:r>
          </w:p>
        </w:tc>
      </w:tr>
      <w:tr w:rsidR="00874FDF" w14:paraId="04531D66" w14:textId="77777777">
        <w:trPr>
          <w:trHeight w:val="73"/>
        </w:trPr>
        <w:tc>
          <w:tcPr>
            <w:tcW w:w="2490" w:type="dxa"/>
            <w:gridSpan w:val="6"/>
            <w:shd w:val="clear" w:color="auto" w:fill="FBE5D5"/>
            <w:vAlign w:val="center"/>
          </w:tcPr>
          <w:p w14:paraId="7708EA18" w14:textId="77777777" w:rsidR="00874FDF" w:rsidRDefault="00000000">
            <w:pPr>
              <w:jc w:val="center"/>
              <w:rPr>
                <w:rFonts w:ascii="Arial" w:eastAsia="Arial" w:hAnsi="Arial" w:cs="Arial"/>
                <w:b/>
                <w:sz w:val="16"/>
                <w:szCs w:val="16"/>
              </w:rPr>
            </w:pPr>
            <w:r>
              <w:rPr>
                <w:rFonts w:ascii="Arial" w:eastAsia="Arial" w:hAnsi="Arial" w:cs="Arial"/>
                <w:b/>
                <w:sz w:val="16"/>
                <w:szCs w:val="16"/>
              </w:rPr>
              <w:lastRenderedPageBreak/>
              <w:t>Indicadores de Resultado</w:t>
            </w:r>
          </w:p>
        </w:tc>
        <w:tc>
          <w:tcPr>
            <w:tcW w:w="8463" w:type="dxa"/>
            <w:gridSpan w:val="15"/>
            <w:shd w:val="clear" w:color="auto" w:fill="FBE5D5"/>
            <w:vAlign w:val="center"/>
          </w:tcPr>
          <w:p w14:paraId="2C09857F" w14:textId="77777777" w:rsidR="00874FDF" w:rsidRDefault="00000000">
            <w:pPr>
              <w:rPr>
                <w:rFonts w:ascii="Arial" w:eastAsia="Arial" w:hAnsi="Arial" w:cs="Arial"/>
                <w:i/>
                <w:sz w:val="16"/>
                <w:szCs w:val="16"/>
              </w:rPr>
            </w:pPr>
            <w:r>
              <w:rPr>
                <w:rFonts w:ascii="Arial" w:eastAsia="Arial" w:hAnsi="Arial" w:cs="Arial"/>
                <w:i/>
                <w:sz w:val="16"/>
                <w:szCs w:val="16"/>
              </w:rPr>
              <w:t>Porcentaje de cumplimiento del Plan de Acción del Comité intersectorial e interinstitucional de seguimiento de la PPAEAS</w:t>
            </w:r>
          </w:p>
        </w:tc>
      </w:tr>
      <w:tr w:rsidR="00874FDF" w14:paraId="79113887" w14:textId="77777777">
        <w:trPr>
          <w:trHeight w:val="73"/>
        </w:trPr>
        <w:tc>
          <w:tcPr>
            <w:tcW w:w="2490" w:type="dxa"/>
            <w:gridSpan w:val="6"/>
            <w:shd w:val="clear" w:color="auto" w:fill="FBE5D5"/>
            <w:vAlign w:val="center"/>
          </w:tcPr>
          <w:p w14:paraId="039B97BE" w14:textId="77777777" w:rsidR="00874FDF" w:rsidRDefault="00000000">
            <w:pPr>
              <w:jc w:val="center"/>
              <w:rPr>
                <w:rFonts w:ascii="Arial" w:eastAsia="Arial" w:hAnsi="Arial" w:cs="Arial"/>
                <w:b/>
                <w:sz w:val="16"/>
                <w:szCs w:val="16"/>
              </w:rPr>
            </w:pPr>
            <w:r>
              <w:rPr>
                <w:rFonts w:ascii="Arial" w:eastAsia="Arial" w:hAnsi="Arial" w:cs="Arial"/>
                <w:b/>
                <w:sz w:val="16"/>
                <w:szCs w:val="16"/>
              </w:rPr>
              <w:t>Fórmula de cálculo de los indicadores del Resultado</w:t>
            </w:r>
          </w:p>
        </w:tc>
        <w:tc>
          <w:tcPr>
            <w:tcW w:w="8463" w:type="dxa"/>
            <w:gridSpan w:val="15"/>
            <w:shd w:val="clear" w:color="auto" w:fill="FBE5D5"/>
            <w:vAlign w:val="center"/>
          </w:tcPr>
          <w:p w14:paraId="031904A8" w14:textId="77777777" w:rsidR="00874FDF" w:rsidRDefault="00000000">
            <w:pPr>
              <w:rPr>
                <w:rFonts w:ascii="Arial" w:eastAsia="Arial" w:hAnsi="Arial" w:cs="Arial"/>
                <w:sz w:val="16"/>
                <w:szCs w:val="16"/>
              </w:rPr>
            </w:pPr>
            <w:r>
              <w:rPr>
                <w:rFonts w:ascii="Arial" w:eastAsia="Arial" w:hAnsi="Arial" w:cs="Arial"/>
                <w:sz w:val="16"/>
                <w:szCs w:val="16"/>
                <w:u w:val="single"/>
              </w:rPr>
              <w:t>Plan de acción del Comité intersectorial e interinstitucional de seguimiento de la PPAEAS ejecutado</w:t>
            </w:r>
            <w:r>
              <w:rPr>
                <w:rFonts w:ascii="Arial" w:eastAsia="Arial" w:hAnsi="Arial" w:cs="Arial"/>
                <w:sz w:val="16"/>
                <w:szCs w:val="16"/>
              </w:rPr>
              <w:t xml:space="preserve">   x100%</w:t>
            </w:r>
          </w:p>
          <w:p w14:paraId="71D45015" w14:textId="77777777" w:rsidR="00874FDF" w:rsidRDefault="00000000">
            <w:pPr>
              <w:rPr>
                <w:rFonts w:ascii="Arial" w:eastAsia="Arial" w:hAnsi="Arial" w:cs="Arial"/>
                <w:sz w:val="16"/>
                <w:szCs w:val="16"/>
              </w:rPr>
            </w:pPr>
            <w:r>
              <w:rPr>
                <w:rFonts w:ascii="Arial" w:eastAsia="Arial" w:hAnsi="Arial" w:cs="Arial"/>
                <w:sz w:val="16"/>
                <w:szCs w:val="16"/>
              </w:rPr>
              <w:t>Plan de acción del Comité intersectorial e interinstitucional de seguimiento de la PPAEAS programado</w:t>
            </w:r>
          </w:p>
        </w:tc>
      </w:tr>
      <w:tr w:rsidR="00874FDF" w14:paraId="0FF35670" w14:textId="77777777">
        <w:trPr>
          <w:trHeight w:val="73"/>
        </w:trPr>
        <w:tc>
          <w:tcPr>
            <w:tcW w:w="2490" w:type="dxa"/>
            <w:gridSpan w:val="6"/>
            <w:shd w:val="clear" w:color="auto" w:fill="FBE5D5"/>
            <w:vAlign w:val="center"/>
          </w:tcPr>
          <w:p w14:paraId="24B29066" w14:textId="77777777" w:rsidR="00874FDF" w:rsidRDefault="00000000">
            <w:pPr>
              <w:jc w:val="center"/>
              <w:rPr>
                <w:rFonts w:ascii="Arial" w:eastAsia="Arial" w:hAnsi="Arial" w:cs="Arial"/>
                <w:b/>
                <w:sz w:val="16"/>
                <w:szCs w:val="16"/>
              </w:rPr>
            </w:pPr>
            <w:r>
              <w:rPr>
                <w:rFonts w:ascii="Arial" w:eastAsia="Arial" w:hAnsi="Arial" w:cs="Arial"/>
                <w:b/>
                <w:sz w:val="16"/>
                <w:szCs w:val="16"/>
              </w:rPr>
              <w:t>Línea base de Resultado</w:t>
            </w:r>
          </w:p>
        </w:tc>
        <w:tc>
          <w:tcPr>
            <w:tcW w:w="4106" w:type="dxa"/>
            <w:gridSpan w:val="6"/>
            <w:shd w:val="clear" w:color="auto" w:fill="FBE5D5"/>
            <w:vAlign w:val="center"/>
          </w:tcPr>
          <w:p w14:paraId="715A6E8C" w14:textId="77777777" w:rsidR="00874FDF" w:rsidRDefault="00000000">
            <w:pPr>
              <w:jc w:val="both"/>
              <w:rPr>
                <w:rFonts w:ascii="Arial" w:eastAsia="Arial" w:hAnsi="Arial" w:cs="Arial"/>
                <w:b/>
                <w:sz w:val="13"/>
                <w:szCs w:val="13"/>
              </w:rPr>
            </w:pPr>
            <w:r>
              <w:rPr>
                <w:rFonts w:ascii="Arial" w:eastAsia="Arial" w:hAnsi="Arial" w:cs="Arial"/>
                <w:i/>
                <w:sz w:val="16"/>
                <w:szCs w:val="16"/>
              </w:rPr>
              <w:t>Porcentaje de cumplimiento del Plan de Acción del Comité intersectorial e interinstitucional de seguimiento de la PPAEAS: 0%</w:t>
            </w:r>
          </w:p>
        </w:tc>
        <w:tc>
          <w:tcPr>
            <w:tcW w:w="899" w:type="dxa"/>
            <w:gridSpan w:val="3"/>
            <w:shd w:val="clear" w:color="auto" w:fill="FBE5D5"/>
            <w:vAlign w:val="center"/>
          </w:tcPr>
          <w:p w14:paraId="354FD45D" w14:textId="77777777" w:rsidR="00874FDF"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3" w:type="dxa"/>
            <w:gridSpan w:val="3"/>
            <w:shd w:val="clear" w:color="auto" w:fill="FBE5D5"/>
            <w:vAlign w:val="center"/>
          </w:tcPr>
          <w:p w14:paraId="5292D604" w14:textId="77777777" w:rsidR="00874FDF" w:rsidRDefault="00000000">
            <w:pPr>
              <w:jc w:val="center"/>
              <w:rPr>
                <w:rFonts w:ascii="Arial" w:eastAsia="Arial" w:hAnsi="Arial" w:cs="Arial"/>
                <w:i/>
                <w:sz w:val="16"/>
                <w:szCs w:val="16"/>
              </w:rPr>
            </w:pPr>
            <w:r>
              <w:rPr>
                <w:rFonts w:ascii="Arial" w:eastAsia="Arial" w:hAnsi="Arial" w:cs="Arial"/>
                <w:i/>
                <w:sz w:val="16"/>
                <w:szCs w:val="16"/>
              </w:rPr>
              <w:t>2022</w:t>
            </w:r>
          </w:p>
        </w:tc>
        <w:tc>
          <w:tcPr>
            <w:tcW w:w="1031" w:type="dxa"/>
            <w:shd w:val="clear" w:color="auto" w:fill="FBE5D5"/>
            <w:vAlign w:val="center"/>
          </w:tcPr>
          <w:p w14:paraId="6629364F" w14:textId="77777777" w:rsidR="00874FDF"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84" w:type="dxa"/>
            <w:gridSpan w:val="2"/>
            <w:shd w:val="clear" w:color="auto" w:fill="FBE5D5"/>
            <w:vAlign w:val="center"/>
          </w:tcPr>
          <w:p w14:paraId="56157341" w14:textId="77777777" w:rsidR="00874FDF" w:rsidRDefault="00000000">
            <w:pPr>
              <w:rPr>
                <w:rFonts w:ascii="Arial" w:eastAsia="Arial" w:hAnsi="Arial" w:cs="Arial"/>
                <w:b/>
                <w:i/>
                <w:sz w:val="16"/>
                <w:szCs w:val="16"/>
              </w:rPr>
            </w:pPr>
            <w:r>
              <w:rPr>
                <w:rFonts w:ascii="Arial" w:eastAsia="Arial" w:hAnsi="Arial" w:cs="Arial"/>
                <w:i/>
                <w:sz w:val="16"/>
                <w:szCs w:val="16"/>
              </w:rPr>
              <w:t>Documento Diagnostico de la PPAEAS</w:t>
            </w:r>
          </w:p>
        </w:tc>
      </w:tr>
      <w:tr w:rsidR="00874FDF" w14:paraId="306F2E2C" w14:textId="77777777">
        <w:trPr>
          <w:trHeight w:val="73"/>
        </w:trPr>
        <w:tc>
          <w:tcPr>
            <w:tcW w:w="2490" w:type="dxa"/>
            <w:gridSpan w:val="6"/>
            <w:shd w:val="clear" w:color="auto" w:fill="FBE5D5"/>
            <w:vAlign w:val="center"/>
          </w:tcPr>
          <w:p w14:paraId="0547C7A7" w14:textId="77777777" w:rsidR="00874FDF" w:rsidRDefault="00000000">
            <w:pPr>
              <w:jc w:val="center"/>
              <w:rPr>
                <w:rFonts w:ascii="Arial" w:eastAsia="Arial" w:hAnsi="Arial" w:cs="Arial"/>
                <w:b/>
                <w:sz w:val="16"/>
                <w:szCs w:val="16"/>
              </w:rPr>
            </w:pPr>
            <w:r>
              <w:rPr>
                <w:rFonts w:ascii="Arial" w:eastAsia="Arial" w:hAnsi="Arial" w:cs="Arial"/>
                <w:b/>
                <w:sz w:val="16"/>
                <w:szCs w:val="16"/>
              </w:rPr>
              <w:t>Resultado esperado (meta total)</w:t>
            </w:r>
          </w:p>
        </w:tc>
        <w:tc>
          <w:tcPr>
            <w:tcW w:w="8463" w:type="dxa"/>
            <w:gridSpan w:val="15"/>
            <w:shd w:val="clear" w:color="auto" w:fill="FBE5D5"/>
            <w:vAlign w:val="center"/>
          </w:tcPr>
          <w:p w14:paraId="2DC317A7" w14:textId="77777777" w:rsidR="00874FDF" w:rsidRDefault="00000000">
            <w:pPr>
              <w:rPr>
                <w:rFonts w:ascii="Arial" w:eastAsia="Arial" w:hAnsi="Arial" w:cs="Arial"/>
                <w:i/>
                <w:sz w:val="16"/>
                <w:szCs w:val="16"/>
              </w:rPr>
            </w:pPr>
            <w:r>
              <w:rPr>
                <w:rFonts w:ascii="Arial" w:eastAsia="Arial" w:hAnsi="Arial" w:cs="Arial"/>
                <w:i/>
                <w:sz w:val="16"/>
                <w:szCs w:val="16"/>
              </w:rPr>
              <w:t xml:space="preserve">100% de cumplimiento del Plan de Acción del Comité intersectorial e interinstitucional de seguimiento de la PPAEAS </w:t>
            </w:r>
          </w:p>
        </w:tc>
      </w:tr>
      <w:tr w:rsidR="00874FDF" w14:paraId="7B15947D" w14:textId="77777777">
        <w:trPr>
          <w:trHeight w:val="2626"/>
        </w:trPr>
        <w:tc>
          <w:tcPr>
            <w:tcW w:w="2490" w:type="dxa"/>
            <w:gridSpan w:val="6"/>
            <w:shd w:val="clear" w:color="auto" w:fill="FBE5D5"/>
            <w:vAlign w:val="center"/>
          </w:tcPr>
          <w:p w14:paraId="344B12EB" w14:textId="77777777" w:rsidR="00874FDF" w:rsidRDefault="00000000">
            <w:pPr>
              <w:jc w:val="center"/>
              <w:rPr>
                <w:rFonts w:ascii="Arial" w:eastAsia="Arial" w:hAnsi="Arial" w:cs="Arial"/>
                <w:b/>
                <w:sz w:val="16"/>
                <w:szCs w:val="16"/>
              </w:rPr>
            </w:pPr>
            <w:r>
              <w:rPr>
                <w:rFonts w:ascii="Arial" w:eastAsia="Arial" w:hAnsi="Arial" w:cs="Arial"/>
                <w:b/>
                <w:sz w:val="16"/>
                <w:szCs w:val="16"/>
              </w:rPr>
              <w:t>Metas de Resultado por vigencia</w:t>
            </w:r>
          </w:p>
        </w:tc>
        <w:tc>
          <w:tcPr>
            <w:tcW w:w="8463" w:type="dxa"/>
            <w:gridSpan w:val="15"/>
            <w:vAlign w:val="center"/>
          </w:tcPr>
          <w:p w14:paraId="3F219F68" w14:textId="77777777" w:rsidR="00874FDF" w:rsidRDefault="00874FDF">
            <w:pPr>
              <w:widowControl w:val="0"/>
              <w:pBdr>
                <w:top w:val="nil"/>
                <w:left w:val="nil"/>
                <w:bottom w:val="nil"/>
                <w:right w:val="nil"/>
                <w:between w:val="nil"/>
              </w:pBdr>
              <w:spacing w:line="276" w:lineRule="auto"/>
              <w:rPr>
                <w:rFonts w:ascii="Arial" w:eastAsia="Arial" w:hAnsi="Arial" w:cs="Arial"/>
                <w:b/>
                <w:sz w:val="16"/>
                <w:szCs w:val="16"/>
              </w:rPr>
            </w:pPr>
          </w:p>
          <w:tbl>
            <w:tblPr>
              <w:tblStyle w:val="a0"/>
              <w:tblW w:w="8247" w:type="dxa"/>
              <w:tblInd w:w="0" w:type="dxa"/>
              <w:tblLayout w:type="fixed"/>
              <w:tblLook w:val="0400" w:firstRow="0" w:lastRow="0" w:firstColumn="0" w:lastColumn="0" w:noHBand="0" w:noVBand="1"/>
            </w:tblPr>
            <w:tblGrid>
              <w:gridCol w:w="751"/>
              <w:gridCol w:w="751"/>
              <w:gridCol w:w="751"/>
              <w:gridCol w:w="751"/>
              <w:gridCol w:w="751"/>
              <w:gridCol w:w="750"/>
              <w:gridCol w:w="750"/>
              <w:gridCol w:w="750"/>
              <w:gridCol w:w="750"/>
              <w:gridCol w:w="750"/>
              <w:gridCol w:w="742"/>
            </w:tblGrid>
            <w:tr w:rsidR="00874FDF" w14:paraId="12A34B96" w14:textId="77777777">
              <w:trPr>
                <w:trHeight w:val="315"/>
              </w:trPr>
              <w:tc>
                <w:tcPr>
                  <w:tcW w:w="751" w:type="dxa"/>
                  <w:tcBorders>
                    <w:top w:val="nil"/>
                    <w:left w:val="nil"/>
                    <w:bottom w:val="nil"/>
                    <w:right w:val="nil"/>
                  </w:tcBorders>
                  <w:shd w:val="clear" w:color="auto" w:fill="FFFFFF"/>
                  <w:vAlign w:val="center"/>
                </w:tcPr>
                <w:p w14:paraId="07ED310D"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17F722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51" w:type="dxa"/>
                  <w:tcBorders>
                    <w:top w:val="nil"/>
                    <w:left w:val="nil"/>
                    <w:bottom w:val="nil"/>
                    <w:right w:val="nil"/>
                  </w:tcBorders>
                  <w:shd w:val="clear" w:color="auto" w:fill="FFFFFF"/>
                  <w:vAlign w:val="center"/>
                </w:tcPr>
                <w:p w14:paraId="014AFF0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525DC7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1" w:type="dxa"/>
                  <w:tcBorders>
                    <w:top w:val="nil"/>
                    <w:left w:val="nil"/>
                    <w:bottom w:val="nil"/>
                    <w:right w:val="nil"/>
                  </w:tcBorders>
                  <w:shd w:val="clear" w:color="auto" w:fill="FFFFFF"/>
                  <w:vAlign w:val="center"/>
                </w:tcPr>
                <w:p w14:paraId="0886F0C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3BCF24A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3</w:t>
                  </w:r>
                </w:p>
              </w:tc>
              <w:tc>
                <w:tcPr>
                  <w:tcW w:w="750" w:type="dxa"/>
                  <w:tcBorders>
                    <w:top w:val="nil"/>
                    <w:left w:val="nil"/>
                    <w:bottom w:val="nil"/>
                    <w:right w:val="nil"/>
                  </w:tcBorders>
                  <w:shd w:val="clear" w:color="auto" w:fill="FFFFFF"/>
                  <w:vAlign w:val="bottom"/>
                </w:tcPr>
                <w:p w14:paraId="14BEA2A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7073B43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4</w:t>
                  </w:r>
                </w:p>
              </w:tc>
              <w:tc>
                <w:tcPr>
                  <w:tcW w:w="750" w:type="dxa"/>
                  <w:tcBorders>
                    <w:top w:val="nil"/>
                    <w:left w:val="nil"/>
                    <w:bottom w:val="nil"/>
                    <w:right w:val="nil"/>
                  </w:tcBorders>
                  <w:shd w:val="clear" w:color="auto" w:fill="FFFFFF"/>
                  <w:vAlign w:val="center"/>
                </w:tcPr>
                <w:p w14:paraId="21D68FD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3F599C9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2" w:type="dxa"/>
                  <w:tcBorders>
                    <w:top w:val="nil"/>
                    <w:left w:val="nil"/>
                    <w:bottom w:val="nil"/>
                  </w:tcBorders>
                  <w:shd w:val="clear" w:color="auto" w:fill="FFFFFF"/>
                  <w:vAlign w:val="center"/>
                </w:tcPr>
                <w:p w14:paraId="6BD983D4"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6557FE98" w14:textId="77777777">
              <w:trPr>
                <w:trHeight w:val="315"/>
              </w:trPr>
              <w:tc>
                <w:tcPr>
                  <w:tcW w:w="751" w:type="dxa"/>
                  <w:tcBorders>
                    <w:top w:val="nil"/>
                    <w:left w:val="nil"/>
                    <w:bottom w:val="nil"/>
                    <w:right w:val="nil"/>
                  </w:tcBorders>
                  <w:shd w:val="clear" w:color="auto" w:fill="FFFFFF"/>
                  <w:vAlign w:val="center"/>
                </w:tcPr>
                <w:p w14:paraId="1D977ECE"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FBE5D5"/>
                  <w:vAlign w:val="center"/>
                </w:tcPr>
                <w:p w14:paraId="57E858F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100%</w:t>
                  </w:r>
                </w:p>
              </w:tc>
              <w:tc>
                <w:tcPr>
                  <w:tcW w:w="751" w:type="dxa"/>
                  <w:tcBorders>
                    <w:top w:val="single" w:sz="4" w:space="0" w:color="000000"/>
                    <w:left w:val="nil"/>
                    <w:bottom w:val="single" w:sz="4" w:space="0" w:color="000000"/>
                    <w:right w:val="single" w:sz="4" w:space="0" w:color="000000"/>
                  </w:tcBorders>
                  <w:shd w:val="clear" w:color="auto" w:fill="FBE5D5"/>
                  <w:vAlign w:val="center"/>
                </w:tcPr>
                <w:p w14:paraId="07AAA59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FBE5D5"/>
                  <w:vAlign w:val="center"/>
                </w:tcPr>
                <w:p w14:paraId="389EACB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51" w:type="dxa"/>
                  <w:tcBorders>
                    <w:top w:val="single" w:sz="4" w:space="0" w:color="000000"/>
                    <w:left w:val="nil"/>
                    <w:bottom w:val="single" w:sz="4" w:space="0" w:color="000000"/>
                    <w:right w:val="single" w:sz="4" w:space="0" w:color="000000"/>
                  </w:tcBorders>
                  <w:shd w:val="clear" w:color="auto" w:fill="FBE5D5"/>
                  <w:vAlign w:val="center"/>
                </w:tcPr>
                <w:p w14:paraId="3A5446F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4E342A5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50" w:type="dxa"/>
                  <w:tcBorders>
                    <w:top w:val="single" w:sz="4" w:space="0" w:color="000000"/>
                    <w:left w:val="nil"/>
                    <w:bottom w:val="single" w:sz="4" w:space="0" w:color="000000"/>
                    <w:right w:val="single" w:sz="4" w:space="0" w:color="000000"/>
                  </w:tcBorders>
                  <w:shd w:val="clear" w:color="auto" w:fill="FBE5D5"/>
                  <w:vAlign w:val="center"/>
                </w:tcPr>
                <w:p w14:paraId="4248D13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7E8F697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100%</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BE5D5"/>
                  <w:vAlign w:val="center"/>
                </w:tcPr>
                <w:p w14:paraId="5ECD304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00C1E2F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100%</w:t>
                  </w:r>
                </w:p>
              </w:tc>
              <w:tc>
                <w:tcPr>
                  <w:tcW w:w="742" w:type="dxa"/>
                  <w:tcBorders>
                    <w:top w:val="single" w:sz="4" w:space="0" w:color="000000"/>
                    <w:left w:val="nil"/>
                    <w:bottom w:val="single" w:sz="4" w:space="0" w:color="000000"/>
                    <w:right w:val="single" w:sz="8" w:space="0" w:color="000000"/>
                  </w:tcBorders>
                  <w:shd w:val="clear" w:color="auto" w:fill="FBE5D5"/>
                  <w:vAlign w:val="center"/>
                </w:tcPr>
                <w:p w14:paraId="292E03E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7142A6F5" w14:textId="77777777">
              <w:trPr>
                <w:trHeight w:val="315"/>
              </w:trPr>
              <w:tc>
                <w:tcPr>
                  <w:tcW w:w="751" w:type="dxa"/>
                  <w:tcBorders>
                    <w:top w:val="nil"/>
                    <w:left w:val="nil"/>
                    <w:bottom w:val="nil"/>
                    <w:right w:val="nil"/>
                  </w:tcBorders>
                  <w:shd w:val="clear" w:color="auto" w:fill="FFFFFF"/>
                  <w:vAlign w:val="center"/>
                </w:tcPr>
                <w:p w14:paraId="7BCEFE78"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4F0543A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51" w:type="dxa"/>
                  <w:tcBorders>
                    <w:top w:val="nil"/>
                    <w:left w:val="nil"/>
                    <w:bottom w:val="nil"/>
                    <w:right w:val="nil"/>
                  </w:tcBorders>
                  <w:shd w:val="clear" w:color="auto" w:fill="FFFFFF"/>
                  <w:vAlign w:val="center"/>
                </w:tcPr>
                <w:p w14:paraId="1801DD8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1A9D295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1" w:type="dxa"/>
                  <w:tcBorders>
                    <w:top w:val="nil"/>
                    <w:left w:val="nil"/>
                    <w:bottom w:val="nil"/>
                    <w:right w:val="nil"/>
                  </w:tcBorders>
                  <w:shd w:val="clear" w:color="auto" w:fill="FFFFFF"/>
                  <w:vAlign w:val="center"/>
                </w:tcPr>
                <w:p w14:paraId="1A46B9A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264D227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8</w:t>
                  </w:r>
                </w:p>
              </w:tc>
              <w:tc>
                <w:tcPr>
                  <w:tcW w:w="750" w:type="dxa"/>
                  <w:tcBorders>
                    <w:top w:val="nil"/>
                    <w:left w:val="nil"/>
                    <w:bottom w:val="nil"/>
                    <w:right w:val="nil"/>
                  </w:tcBorders>
                  <w:shd w:val="clear" w:color="auto" w:fill="FFFFFF"/>
                  <w:vAlign w:val="bottom"/>
                </w:tcPr>
                <w:p w14:paraId="7830378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6CCEF90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9</w:t>
                  </w:r>
                </w:p>
              </w:tc>
              <w:tc>
                <w:tcPr>
                  <w:tcW w:w="750" w:type="dxa"/>
                  <w:tcBorders>
                    <w:top w:val="nil"/>
                    <w:left w:val="nil"/>
                    <w:bottom w:val="nil"/>
                    <w:right w:val="nil"/>
                  </w:tcBorders>
                  <w:shd w:val="clear" w:color="auto" w:fill="FFFFFF"/>
                  <w:vAlign w:val="center"/>
                </w:tcPr>
                <w:p w14:paraId="5B346A5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04E1767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2" w:type="dxa"/>
                  <w:tcBorders>
                    <w:top w:val="nil"/>
                    <w:left w:val="nil"/>
                    <w:bottom w:val="single" w:sz="4" w:space="0" w:color="000000"/>
                    <w:right w:val="single" w:sz="8" w:space="0" w:color="000000"/>
                  </w:tcBorders>
                  <w:shd w:val="clear" w:color="auto" w:fill="FFFFFF"/>
                  <w:vAlign w:val="center"/>
                </w:tcPr>
                <w:p w14:paraId="588B40D2"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61E4228E" w14:textId="77777777">
              <w:trPr>
                <w:trHeight w:val="315"/>
              </w:trPr>
              <w:tc>
                <w:tcPr>
                  <w:tcW w:w="751" w:type="dxa"/>
                  <w:tcBorders>
                    <w:top w:val="nil"/>
                    <w:left w:val="nil"/>
                    <w:bottom w:val="nil"/>
                    <w:right w:val="nil"/>
                  </w:tcBorders>
                  <w:shd w:val="clear" w:color="auto" w:fill="FFFFFF"/>
                  <w:vAlign w:val="center"/>
                </w:tcPr>
                <w:p w14:paraId="250BE9B6"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FBE5D5"/>
                  <w:vAlign w:val="center"/>
                </w:tcPr>
                <w:p w14:paraId="5511A36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51" w:type="dxa"/>
                  <w:tcBorders>
                    <w:top w:val="single" w:sz="4" w:space="0" w:color="000000"/>
                    <w:left w:val="nil"/>
                    <w:bottom w:val="single" w:sz="4" w:space="0" w:color="000000"/>
                    <w:right w:val="single" w:sz="4" w:space="0" w:color="000000"/>
                  </w:tcBorders>
                  <w:shd w:val="clear" w:color="auto" w:fill="FBE5D5"/>
                  <w:vAlign w:val="center"/>
                </w:tcPr>
                <w:p w14:paraId="20B5F69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FBE5D5"/>
                  <w:vAlign w:val="center"/>
                </w:tcPr>
                <w:p w14:paraId="7FC2C33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51" w:type="dxa"/>
                  <w:tcBorders>
                    <w:top w:val="single" w:sz="4" w:space="0" w:color="000000"/>
                    <w:left w:val="nil"/>
                    <w:bottom w:val="single" w:sz="4" w:space="0" w:color="000000"/>
                    <w:right w:val="single" w:sz="4" w:space="0" w:color="000000"/>
                  </w:tcBorders>
                  <w:shd w:val="clear" w:color="auto" w:fill="FBE5D5"/>
                  <w:vAlign w:val="center"/>
                </w:tcPr>
                <w:p w14:paraId="6DC8218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31BBC86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100%</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BE5D5"/>
                  <w:vAlign w:val="center"/>
                </w:tcPr>
                <w:p w14:paraId="0C0421D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1591EED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100%</w:t>
                  </w:r>
                </w:p>
              </w:tc>
              <w:tc>
                <w:tcPr>
                  <w:tcW w:w="750" w:type="dxa"/>
                  <w:tcBorders>
                    <w:top w:val="single" w:sz="4" w:space="0" w:color="000000"/>
                    <w:left w:val="nil"/>
                    <w:bottom w:val="single" w:sz="4" w:space="0" w:color="000000"/>
                    <w:right w:val="single" w:sz="4" w:space="0" w:color="000000"/>
                  </w:tcBorders>
                  <w:shd w:val="clear" w:color="auto" w:fill="FBE5D5"/>
                  <w:vAlign w:val="center"/>
                </w:tcPr>
                <w:p w14:paraId="1A84BCD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714D854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42" w:type="dxa"/>
                  <w:tcBorders>
                    <w:top w:val="single" w:sz="4" w:space="0" w:color="000000"/>
                    <w:left w:val="nil"/>
                    <w:bottom w:val="single" w:sz="4" w:space="0" w:color="000000"/>
                    <w:right w:val="single" w:sz="8" w:space="0" w:color="000000"/>
                  </w:tcBorders>
                  <w:shd w:val="clear" w:color="auto" w:fill="FBE5D5"/>
                  <w:vAlign w:val="center"/>
                </w:tcPr>
                <w:p w14:paraId="45FEFAB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73CDE7F6" w14:textId="77777777">
              <w:trPr>
                <w:trHeight w:val="315"/>
              </w:trPr>
              <w:tc>
                <w:tcPr>
                  <w:tcW w:w="751" w:type="dxa"/>
                  <w:tcBorders>
                    <w:top w:val="nil"/>
                    <w:left w:val="nil"/>
                    <w:bottom w:val="nil"/>
                    <w:right w:val="nil"/>
                  </w:tcBorders>
                  <w:shd w:val="clear" w:color="auto" w:fill="FFFFFF"/>
                  <w:vAlign w:val="center"/>
                </w:tcPr>
                <w:p w14:paraId="080E7BA7"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2EAA75E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51" w:type="dxa"/>
                  <w:tcBorders>
                    <w:top w:val="nil"/>
                    <w:left w:val="nil"/>
                    <w:bottom w:val="nil"/>
                    <w:right w:val="nil"/>
                  </w:tcBorders>
                  <w:shd w:val="clear" w:color="auto" w:fill="FFFFFF"/>
                  <w:vAlign w:val="center"/>
                </w:tcPr>
                <w:p w14:paraId="5C792C2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2F9EBD5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1" w:type="dxa"/>
                  <w:tcBorders>
                    <w:top w:val="nil"/>
                    <w:left w:val="nil"/>
                    <w:bottom w:val="nil"/>
                    <w:right w:val="nil"/>
                  </w:tcBorders>
                  <w:shd w:val="clear" w:color="auto" w:fill="FFFFFF"/>
                  <w:vAlign w:val="center"/>
                </w:tcPr>
                <w:p w14:paraId="77D273C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5FB10DA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bottom"/>
                </w:tcPr>
                <w:p w14:paraId="2664E66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right w:val="nil"/>
                  </w:tcBorders>
                  <w:shd w:val="clear" w:color="auto" w:fill="FFFFFF"/>
                  <w:vAlign w:val="bottom"/>
                </w:tcPr>
                <w:p w14:paraId="07E8D6FE"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0A8C7743"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49C80687" w14:textId="77777777" w:rsidR="00874FDF" w:rsidRDefault="00874FDF">
                  <w:pPr>
                    <w:jc w:val="center"/>
                    <w:rPr>
                      <w:rFonts w:ascii="Arial Narrow" w:eastAsia="Arial Narrow" w:hAnsi="Arial Narrow" w:cs="Arial Narrow"/>
                      <w:sz w:val="12"/>
                      <w:szCs w:val="12"/>
                    </w:rPr>
                  </w:pPr>
                </w:p>
              </w:tc>
              <w:tc>
                <w:tcPr>
                  <w:tcW w:w="742" w:type="dxa"/>
                  <w:tcBorders>
                    <w:top w:val="single" w:sz="4" w:space="0" w:color="000000"/>
                    <w:left w:val="nil"/>
                  </w:tcBorders>
                  <w:shd w:val="clear" w:color="auto" w:fill="FFFFFF"/>
                  <w:vAlign w:val="center"/>
                </w:tcPr>
                <w:p w14:paraId="19AF43EF"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04A2B0A0" w14:textId="77777777">
              <w:trPr>
                <w:trHeight w:val="315"/>
              </w:trPr>
              <w:tc>
                <w:tcPr>
                  <w:tcW w:w="751" w:type="dxa"/>
                  <w:tcBorders>
                    <w:top w:val="nil"/>
                    <w:left w:val="nil"/>
                    <w:bottom w:val="nil"/>
                    <w:right w:val="nil"/>
                  </w:tcBorders>
                  <w:shd w:val="clear" w:color="auto" w:fill="FFFFFF"/>
                  <w:vAlign w:val="center"/>
                </w:tcPr>
                <w:p w14:paraId="3D48B4CA"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FBE5D5"/>
                  <w:vAlign w:val="center"/>
                </w:tcPr>
                <w:p w14:paraId="294C7CE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51" w:type="dxa"/>
                  <w:tcBorders>
                    <w:top w:val="single" w:sz="4" w:space="0" w:color="000000"/>
                    <w:left w:val="nil"/>
                    <w:bottom w:val="single" w:sz="4" w:space="0" w:color="000000"/>
                    <w:right w:val="single" w:sz="4" w:space="0" w:color="000000"/>
                  </w:tcBorders>
                  <w:shd w:val="clear" w:color="auto" w:fill="FBE5D5"/>
                  <w:vAlign w:val="center"/>
                </w:tcPr>
                <w:p w14:paraId="76617E3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FBE5D5"/>
                  <w:vAlign w:val="center"/>
                </w:tcPr>
                <w:p w14:paraId="1534EAD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p>
              </w:tc>
              <w:tc>
                <w:tcPr>
                  <w:tcW w:w="751" w:type="dxa"/>
                  <w:tcBorders>
                    <w:top w:val="single" w:sz="4" w:space="0" w:color="000000"/>
                    <w:left w:val="nil"/>
                    <w:bottom w:val="single" w:sz="4" w:space="0" w:color="000000"/>
                    <w:right w:val="single" w:sz="4" w:space="0" w:color="000000"/>
                  </w:tcBorders>
                  <w:shd w:val="clear" w:color="auto" w:fill="FBE5D5"/>
                  <w:vAlign w:val="center"/>
                </w:tcPr>
                <w:p w14:paraId="2A2102C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FBE5D5"/>
                  <w:vAlign w:val="center"/>
                </w:tcPr>
                <w:p w14:paraId="4F73941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100%</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FBE5D5"/>
                  <w:vAlign w:val="center"/>
                </w:tcPr>
                <w:p w14:paraId="2005C28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single" w:sz="4" w:space="0" w:color="000000"/>
                    <w:right w:val="nil"/>
                  </w:tcBorders>
                  <w:shd w:val="clear" w:color="auto" w:fill="FFFFFF"/>
                  <w:vAlign w:val="center"/>
                </w:tcPr>
                <w:p w14:paraId="18046C0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nil"/>
                  </w:tcBorders>
                  <w:shd w:val="clear" w:color="auto" w:fill="FFFFFF"/>
                  <w:vAlign w:val="center"/>
                </w:tcPr>
                <w:p w14:paraId="7CB1A1E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right w:val="nil"/>
                  </w:tcBorders>
                  <w:shd w:val="clear" w:color="auto" w:fill="FFFFFF"/>
                  <w:vAlign w:val="center"/>
                </w:tcPr>
                <w:p w14:paraId="459D3F2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2" w:type="dxa"/>
                  <w:tcBorders>
                    <w:left w:val="nil"/>
                  </w:tcBorders>
                  <w:shd w:val="clear" w:color="auto" w:fill="FFFFFF"/>
                  <w:vAlign w:val="center"/>
                </w:tcPr>
                <w:p w14:paraId="3C8CE7B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14:paraId="705EACBC" w14:textId="77777777" w:rsidR="00874FDF" w:rsidRDefault="00874FDF">
            <w:pPr>
              <w:rPr>
                <w:rFonts w:ascii="Arial Narrow" w:eastAsia="Arial Narrow" w:hAnsi="Arial Narrow" w:cs="Arial Narrow"/>
                <w:b/>
                <w:sz w:val="16"/>
                <w:szCs w:val="16"/>
              </w:rPr>
            </w:pPr>
          </w:p>
        </w:tc>
      </w:tr>
      <w:tr w:rsidR="00874FDF" w14:paraId="2614C4E8" w14:textId="77777777">
        <w:trPr>
          <w:trHeight w:val="73"/>
        </w:trPr>
        <w:tc>
          <w:tcPr>
            <w:tcW w:w="2490" w:type="dxa"/>
            <w:gridSpan w:val="6"/>
            <w:shd w:val="clear" w:color="auto" w:fill="E2EFD9"/>
            <w:vAlign w:val="center"/>
          </w:tcPr>
          <w:p w14:paraId="05EE8AB5" w14:textId="77777777" w:rsidR="00874FDF" w:rsidRDefault="00000000">
            <w:pPr>
              <w:jc w:val="center"/>
              <w:rPr>
                <w:rFonts w:ascii="Arial" w:eastAsia="Arial" w:hAnsi="Arial" w:cs="Arial"/>
                <w:b/>
                <w:sz w:val="16"/>
                <w:szCs w:val="16"/>
              </w:rPr>
            </w:pPr>
            <w:r>
              <w:rPr>
                <w:rFonts w:ascii="Arial" w:eastAsia="Arial" w:hAnsi="Arial" w:cs="Arial"/>
                <w:b/>
                <w:sz w:val="16"/>
                <w:szCs w:val="16"/>
              </w:rPr>
              <w:t>Indicadores del producto</w:t>
            </w:r>
          </w:p>
        </w:tc>
        <w:tc>
          <w:tcPr>
            <w:tcW w:w="8463" w:type="dxa"/>
            <w:gridSpan w:val="15"/>
            <w:shd w:val="clear" w:color="auto" w:fill="E2EFD9"/>
            <w:vAlign w:val="center"/>
          </w:tcPr>
          <w:p w14:paraId="2B4BE8A5" w14:textId="77777777" w:rsidR="00874FDF" w:rsidRDefault="00000000">
            <w:pPr>
              <w:rPr>
                <w:rFonts w:ascii="Arial" w:eastAsia="Arial" w:hAnsi="Arial" w:cs="Arial"/>
                <w:i/>
                <w:sz w:val="16"/>
                <w:szCs w:val="16"/>
              </w:rPr>
            </w:pPr>
            <w:r>
              <w:rPr>
                <w:rFonts w:ascii="Arial" w:eastAsia="Arial" w:hAnsi="Arial" w:cs="Arial"/>
                <w:i/>
                <w:sz w:val="16"/>
                <w:szCs w:val="16"/>
              </w:rPr>
              <w:t>1. Número del Comités de Seguimiento intersectorial e interinstitucional conformado con representación de los actores institucionales, comunitarios y de organizaciones distritales.</w:t>
            </w:r>
          </w:p>
          <w:p w14:paraId="1A28BFD6" w14:textId="77777777" w:rsidR="00874FDF" w:rsidRDefault="00874FDF">
            <w:pPr>
              <w:rPr>
                <w:rFonts w:ascii="Arial" w:eastAsia="Arial" w:hAnsi="Arial" w:cs="Arial"/>
                <w:i/>
                <w:sz w:val="16"/>
                <w:szCs w:val="16"/>
              </w:rPr>
            </w:pPr>
          </w:p>
          <w:p w14:paraId="28542992" w14:textId="77777777" w:rsidR="00874FDF" w:rsidRDefault="00000000">
            <w:pPr>
              <w:rPr>
                <w:rFonts w:ascii="Arial" w:eastAsia="Arial" w:hAnsi="Arial" w:cs="Arial"/>
                <w:i/>
                <w:sz w:val="16"/>
                <w:szCs w:val="16"/>
              </w:rPr>
            </w:pPr>
            <w:r>
              <w:rPr>
                <w:rFonts w:ascii="Arial" w:eastAsia="Arial" w:hAnsi="Arial" w:cs="Arial"/>
                <w:i/>
                <w:sz w:val="16"/>
                <w:szCs w:val="16"/>
              </w:rPr>
              <w:t>2. Número de Planes de Acción del Comité de Seguimiento.</w:t>
            </w:r>
          </w:p>
          <w:p w14:paraId="3FCB7BB0" w14:textId="77777777" w:rsidR="00874FDF" w:rsidRDefault="00874FDF">
            <w:pPr>
              <w:rPr>
                <w:rFonts w:ascii="Arial" w:eastAsia="Arial" w:hAnsi="Arial" w:cs="Arial"/>
                <w:i/>
                <w:sz w:val="16"/>
                <w:szCs w:val="16"/>
              </w:rPr>
            </w:pPr>
          </w:p>
          <w:p w14:paraId="7C54EADF" w14:textId="77777777" w:rsidR="00874FDF" w:rsidRDefault="00000000">
            <w:pPr>
              <w:rPr>
                <w:rFonts w:ascii="Arial" w:eastAsia="Arial" w:hAnsi="Arial" w:cs="Arial"/>
                <w:i/>
                <w:sz w:val="16"/>
                <w:szCs w:val="16"/>
              </w:rPr>
            </w:pPr>
            <w:r>
              <w:rPr>
                <w:rFonts w:ascii="Arial" w:eastAsia="Arial" w:hAnsi="Arial" w:cs="Arial"/>
                <w:i/>
                <w:sz w:val="16"/>
                <w:szCs w:val="16"/>
              </w:rPr>
              <w:t>3. Número de Informes de seguimiento y rendición de cuentas de los resultados de la gestión de la PPAEAS.</w:t>
            </w:r>
          </w:p>
          <w:p w14:paraId="60C36858" w14:textId="77777777" w:rsidR="00874FDF" w:rsidRDefault="00874FDF">
            <w:pPr>
              <w:rPr>
                <w:rFonts w:ascii="Arial" w:eastAsia="Arial" w:hAnsi="Arial" w:cs="Arial"/>
                <w:i/>
                <w:sz w:val="16"/>
                <w:szCs w:val="16"/>
              </w:rPr>
            </w:pPr>
          </w:p>
          <w:p w14:paraId="4386D135" w14:textId="77777777" w:rsidR="00874FDF" w:rsidRDefault="00000000">
            <w:pPr>
              <w:rPr>
                <w:rFonts w:ascii="Arial" w:eastAsia="Arial" w:hAnsi="Arial" w:cs="Arial"/>
                <w:i/>
                <w:sz w:val="16"/>
                <w:szCs w:val="16"/>
              </w:rPr>
            </w:pPr>
            <w:r>
              <w:rPr>
                <w:rFonts w:ascii="Arial" w:eastAsia="Arial" w:hAnsi="Arial" w:cs="Arial"/>
                <w:i/>
                <w:sz w:val="16"/>
                <w:szCs w:val="16"/>
              </w:rPr>
              <w:t>4. Número de Veedurías ciudadanas conformadas que adelanta acciones de seguimiento de la PPAEAS.</w:t>
            </w:r>
          </w:p>
        </w:tc>
      </w:tr>
      <w:tr w:rsidR="00874FDF" w14:paraId="203FACD3" w14:textId="77777777">
        <w:trPr>
          <w:trHeight w:val="73"/>
        </w:trPr>
        <w:tc>
          <w:tcPr>
            <w:tcW w:w="2490" w:type="dxa"/>
            <w:gridSpan w:val="6"/>
            <w:shd w:val="clear" w:color="auto" w:fill="E2EFD9"/>
            <w:vAlign w:val="center"/>
          </w:tcPr>
          <w:p w14:paraId="05D2CC48" w14:textId="77777777" w:rsidR="00874FDF" w:rsidRDefault="00000000">
            <w:pPr>
              <w:jc w:val="center"/>
              <w:rPr>
                <w:rFonts w:ascii="Arial" w:eastAsia="Arial" w:hAnsi="Arial" w:cs="Arial"/>
                <w:b/>
                <w:sz w:val="16"/>
                <w:szCs w:val="16"/>
              </w:rPr>
            </w:pPr>
            <w:r>
              <w:rPr>
                <w:rFonts w:ascii="Arial" w:eastAsia="Arial" w:hAnsi="Arial" w:cs="Arial"/>
                <w:b/>
                <w:sz w:val="16"/>
                <w:szCs w:val="16"/>
              </w:rPr>
              <w:t>Fórmula de cálculo de los indicadores del producto</w:t>
            </w:r>
          </w:p>
        </w:tc>
        <w:tc>
          <w:tcPr>
            <w:tcW w:w="8463" w:type="dxa"/>
            <w:gridSpan w:val="15"/>
            <w:shd w:val="clear" w:color="auto" w:fill="E2EFD9"/>
            <w:vAlign w:val="center"/>
          </w:tcPr>
          <w:p w14:paraId="02F38B06" w14:textId="77777777" w:rsidR="00874FDF" w:rsidRDefault="00000000">
            <w:pPr>
              <w:rPr>
                <w:rFonts w:ascii="Arial" w:eastAsia="Arial" w:hAnsi="Arial" w:cs="Arial"/>
                <w:i/>
                <w:sz w:val="16"/>
                <w:szCs w:val="16"/>
                <w:u w:val="single"/>
              </w:rPr>
            </w:pPr>
            <w:r>
              <w:rPr>
                <w:rFonts w:ascii="Arial" w:eastAsia="Arial" w:hAnsi="Arial" w:cs="Arial"/>
                <w:i/>
                <w:sz w:val="16"/>
                <w:szCs w:val="16"/>
              </w:rPr>
              <w:t>1. Número del Comités de Seguimiento intersectorial e interinstitucional conformado con representación de los</w:t>
            </w:r>
            <w:r>
              <w:rPr>
                <w:rFonts w:ascii="Arial" w:eastAsia="Arial" w:hAnsi="Arial" w:cs="Arial"/>
                <w:i/>
                <w:sz w:val="16"/>
                <w:szCs w:val="16"/>
                <w:u w:val="single"/>
              </w:rPr>
              <w:t xml:space="preserve">  </w:t>
            </w:r>
          </w:p>
          <w:p w14:paraId="542926BE" w14:textId="77777777" w:rsidR="00874FDF" w:rsidRDefault="00000000">
            <w:pPr>
              <w:rPr>
                <w:rFonts w:ascii="Arial" w:eastAsia="Arial" w:hAnsi="Arial" w:cs="Arial"/>
                <w:i/>
                <w:sz w:val="16"/>
                <w:szCs w:val="16"/>
              </w:rPr>
            </w:pPr>
            <w:r>
              <w:rPr>
                <w:rFonts w:ascii="Arial" w:eastAsia="Arial" w:hAnsi="Arial" w:cs="Arial"/>
                <w:i/>
                <w:sz w:val="16"/>
                <w:szCs w:val="16"/>
                <w:u w:val="single"/>
              </w:rPr>
              <w:t xml:space="preserve">               actores institucionales, comunitarios y de organizaciones distritales ejecutados</w:t>
            </w:r>
          </w:p>
          <w:p w14:paraId="49C01E64" w14:textId="77777777" w:rsidR="00874FDF" w:rsidRDefault="00000000">
            <w:pPr>
              <w:rPr>
                <w:rFonts w:ascii="Arial" w:eastAsia="Arial" w:hAnsi="Arial" w:cs="Arial"/>
                <w:i/>
                <w:sz w:val="16"/>
                <w:szCs w:val="16"/>
              </w:rPr>
            </w:pPr>
            <w:r>
              <w:rPr>
                <w:rFonts w:ascii="Arial" w:eastAsia="Arial" w:hAnsi="Arial" w:cs="Arial"/>
                <w:i/>
                <w:sz w:val="16"/>
                <w:szCs w:val="16"/>
              </w:rPr>
              <w:t xml:space="preserve">Número del Comités de Seguimiento intersectorial e interinstitucional conformado con representación de los </w:t>
            </w:r>
          </w:p>
          <w:p w14:paraId="6A5ACB3A" w14:textId="77777777" w:rsidR="00874FDF" w:rsidRDefault="00000000">
            <w:pPr>
              <w:rPr>
                <w:rFonts w:ascii="Arial" w:eastAsia="Arial" w:hAnsi="Arial" w:cs="Arial"/>
                <w:i/>
                <w:sz w:val="16"/>
                <w:szCs w:val="16"/>
              </w:rPr>
            </w:pPr>
            <w:r>
              <w:rPr>
                <w:rFonts w:ascii="Arial" w:eastAsia="Arial" w:hAnsi="Arial" w:cs="Arial"/>
                <w:i/>
                <w:sz w:val="16"/>
                <w:szCs w:val="16"/>
              </w:rPr>
              <w:t xml:space="preserve">             actores institucionales, comunitarios y de organizaciones distritales programados</w:t>
            </w:r>
          </w:p>
          <w:p w14:paraId="3833554D" w14:textId="77777777" w:rsidR="00874FDF" w:rsidRDefault="00874FDF">
            <w:pPr>
              <w:rPr>
                <w:rFonts w:ascii="Arial" w:eastAsia="Arial" w:hAnsi="Arial" w:cs="Arial"/>
                <w:i/>
                <w:sz w:val="16"/>
                <w:szCs w:val="16"/>
              </w:rPr>
            </w:pPr>
          </w:p>
          <w:p w14:paraId="245C2DA9" w14:textId="77777777" w:rsidR="00874FDF" w:rsidRDefault="00000000">
            <w:pPr>
              <w:rPr>
                <w:rFonts w:ascii="Arial" w:eastAsia="Arial" w:hAnsi="Arial" w:cs="Arial"/>
                <w:i/>
                <w:sz w:val="16"/>
                <w:szCs w:val="16"/>
              </w:rPr>
            </w:pPr>
            <w:r>
              <w:rPr>
                <w:rFonts w:ascii="Arial" w:eastAsia="Arial" w:hAnsi="Arial" w:cs="Arial"/>
                <w:i/>
                <w:sz w:val="16"/>
                <w:szCs w:val="16"/>
              </w:rPr>
              <w:t xml:space="preserve">2. </w:t>
            </w:r>
            <w:r>
              <w:rPr>
                <w:rFonts w:ascii="Arial" w:eastAsia="Arial" w:hAnsi="Arial" w:cs="Arial"/>
                <w:i/>
                <w:sz w:val="16"/>
                <w:szCs w:val="16"/>
                <w:u w:val="single"/>
              </w:rPr>
              <w:t>Número de Planes de Acción del Comité de Seguimiento ejecutados</w:t>
            </w:r>
          </w:p>
          <w:p w14:paraId="7F507931" w14:textId="77777777" w:rsidR="00874FDF" w:rsidRDefault="00000000">
            <w:pPr>
              <w:rPr>
                <w:rFonts w:ascii="Arial" w:eastAsia="Arial" w:hAnsi="Arial" w:cs="Arial"/>
                <w:i/>
                <w:sz w:val="16"/>
                <w:szCs w:val="16"/>
              </w:rPr>
            </w:pPr>
            <w:r>
              <w:rPr>
                <w:rFonts w:ascii="Arial" w:eastAsia="Arial" w:hAnsi="Arial" w:cs="Arial"/>
                <w:i/>
                <w:sz w:val="16"/>
                <w:szCs w:val="16"/>
              </w:rPr>
              <w:t xml:space="preserve">   Número de Planes de Acción del Comité de Seguimiento programados</w:t>
            </w:r>
          </w:p>
          <w:p w14:paraId="4D4653F9" w14:textId="77777777" w:rsidR="00874FDF" w:rsidRDefault="00874FDF">
            <w:pPr>
              <w:rPr>
                <w:rFonts w:ascii="Arial" w:eastAsia="Arial" w:hAnsi="Arial" w:cs="Arial"/>
                <w:i/>
                <w:sz w:val="16"/>
                <w:szCs w:val="16"/>
                <w:u w:val="single"/>
              </w:rPr>
            </w:pPr>
          </w:p>
          <w:p w14:paraId="1E104503" w14:textId="77777777" w:rsidR="00874FDF" w:rsidRDefault="00000000">
            <w:pPr>
              <w:rPr>
                <w:rFonts w:ascii="Arial" w:eastAsia="Arial" w:hAnsi="Arial" w:cs="Arial"/>
                <w:i/>
                <w:sz w:val="16"/>
                <w:szCs w:val="16"/>
              </w:rPr>
            </w:pPr>
            <w:r>
              <w:rPr>
                <w:rFonts w:ascii="Arial" w:eastAsia="Arial" w:hAnsi="Arial" w:cs="Arial"/>
                <w:i/>
                <w:sz w:val="16"/>
                <w:szCs w:val="16"/>
              </w:rPr>
              <w:t xml:space="preserve">3. Número de Informes de seguimiento y rendición de cuentas de los resultados </w:t>
            </w:r>
          </w:p>
          <w:p w14:paraId="7134377D" w14:textId="77777777" w:rsidR="00874FDF" w:rsidRDefault="00000000">
            <w:pPr>
              <w:rPr>
                <w:rFonts w:ascii="Arial" w:eastAsia="Arial" w:hAnsi="Arial" w:cs="Arial"/>
                <w:i/>
                <w:sz w:val="16"/>
                <w:szCs w:val="16"/>
                <w:u w:val="single"/>
              </w:rPr>
            </w:pPr>
            <w:r>
              <w:rPr>
                <w:rFonts w:ascii="Arial" w:eastAsia="Arial" w:hAnsi="Arial" w:cs="Arial"/>
                <w:i/>
                <w:sz w:val="16"/>
                <w:szCs w:val="16"/>
                <w:u w:val="single"/>
              </w:rPr>
              <w:t xml:space="preserve">                           de la gestión de la PPAEAS ejecutados</w:t>
            </w:r>
          </w:p>
          <w:p w14:paraId="7B41A779" w14:textId="77777777" w:rsidR="00874FDF" w:rsidRDefault="00000000">
            <w:pPr>
              <w:rPr>
                <w:rFonts w:ascii="Arial" w:eastAsia="Arial" w:hAnsi="Arial" w:cs="Arial"/>
                <w:i/>
                <w:sz w:val="16"/>
                <w:szCs w:val="16"/>
              </w:rPr>
            </w:pPr>
            <w:r>
              <w:rPr>
                <w:rFonts w:ascii="Arial" w:eastAsia="Arial" w:hAnsi="Arial" w:cs="Arial"/>
                <w:i/>
                <w:sz w:val="16"/>
                <w:szCs w:val="16"/>
              </w:rPr>
              <w:t xml:space="preserve">Número de Informes de seguimiento y rendición de cuentas de los resultados </w:t>
            </w:r>
          </w:p>
          <w:p w14:paraId="20C2D0E8" w14:textId="77777777" w:rsidR="00874FDF" w:rsidRDefault="00000000">
            <w:pPr>
              <w:rPr>
                <w:rFonts w:ascii="Arial" w:eastAsia="Arial" w:hAnsi="Arial" w:cs="Arial"/>
                <w:i/>
                <w:sz w:val="16"/>
                <w:szCs w:val="16"/>
              </w:rPr>
            </w:pPr>
            <w:r>
              <w:rPr>
                <w:rFonts w:ascii="Arial" w:eastAsia="Arial" w:hAnsi="Arial" w:cs="Arial"/>
                <w:i/>
                <w:sz w:val="16"/>
                <w:szCs w:val="16"/>
              </w:rPr>
              <w:t xml:space="preserve">                       de la gestión de la PPAEAS programados</w:t>
            </w:r>
          </w:p>
          <w:p w14:paraId="6CD5292C" w14:textId="77777777" w:rsidR="00874FDF" w:rsidRDefault="00874FDF">
            <w:pPr>
              <w:rPr>
                <w:rFonts w:ascii="Arial" w:eastAsia="Arial" w:hAnsi="Arial" w:cs="Arial"/>
                <w:i/>
                <w:sz w:val="16"/>
                <w:szCs w:val="16"/>
              </w:rPr>
            </w:pPr>
          </w:p>
          <w:p w14:paraId="48997578" w14:textId="77777777" w:rsidR="00874FDF" w:rsidRDefault="00000000">
            <w:pPr>
              <w:rPr>
                <w:rFonts w:ascii="Arial" w:eastAsia="Arial" w:hAnsi="Arial" w:cs="Arial"/>
                <w:i/>
                <w:sz w:val="16"/>
                <w:szCs w:val="16"/>
              </w:rPr>
            </w:pPr>
            <w:r>
              <w:rPr>
                <w:rFonts w:ascii="Arial" w:eastAsia="Arial" w:hAnsi="Arial" w:cs="Arial"/>
                <w:i/>
                <w:sz w:val="16"/>
                <w:szCs w:val="16"/>
              </w:rPr>
              <w:t xml:space="preserve">4. </w:t>
            </w:r>
            <w:r>
              <w:rPr>
                <w:rFonts w:ascii="Arial" w:eastAsia="Arial" w:hAnsi="Arial" w:cs="Arial"/>
                <w:i/>
                <w:sz w:val="16"/>
                <w:szCs w:val="16"/>
                <w:u w:val="single"/>
              </w:rPr>
              <w:t xml:space="preserve">Número de Veedurías ciudadanas conformadas que adelanta acciones de seguimiento de la PPAEAS </w:t>
            </w:r>
          </w:p>
          <w:p w14:paraId="423C596E" w14:textId="77777777" w:rsidR="00874FDF" w:rsidRDefault="00000000">
            <w:pPr>
              <w:rPr>
                <w:rFonts w:ascii="Arial" w:eastAsia="Arial" w:hAnsi="Arial" w:cs="Arial"/>
                <w:i/>
                <w:sz w:val="16"/>
                <w:szCs w:val="16"/>
              </w:rPr>
            </w:pPr>
            <w:r>
              <w:rPr>
                <w:rFonts w:ascii="Arial" w:eastAsia="Arial" w:hAnsi="Arial" w:cs="Arial"/>
                <w:i/>
                <w:sz w:val="16"/>
                <w:szCs w:val="16"/>
              </w:rPr>
              <w:t xml:space="preserve">     Número de Veedurías ciudadanas programadas que adelanta acciones de seguimiento de la PPAEAS </w:t>
            </w:r>
          </w:p>
        </w:tc>
      </w:tr>
      <w:tr w:rsidR="00874FDF" w14:paraId="329ED359" w14:textId="77777777">
        <w:trPr>
          <w:trHeight w:val="73"/>
        </w:trPr>
        <w:tc>
          <w:tcPr>
            <w:tcW w:w="2490" w:type="dxa"/>
            <w:gridSpan w:val="6"/>
            <w:shd w:val="clear" w:color="auto" w:fill="E2EFD9"/>
            <w:vAlign w:val="center"/>
          </w:tcPr>
          <w:p w14:paraId="45D5E8A7" w14:textId="77777777" w:rsidR="00874FDF" w:rsidRDefault="00000000">
            <w:pPr>
              <w:jc w:val="center"/>
              <w:rPr>
                <w:rFonts w:ascii="Arial" w:eastAsia="Arial" w:hAnsi="Arial" w:cs="Arial"/>
                <w:b/>
                <w:sz w:val="16"/>
                <w:szCs w:val="16"/>
              </w:rPr>
            </w:pPr>
            <w:r>
              <w:rPr>
                <w:rFonts w:ascii="Arial" w:eastAsia="Arial" w:hAnsi="Arial" w:cs="Arial"/>
                <w:b/>
                <w:sz w:val="16"/>
                <w:szCs w:val="16"/>
              </w:rPr>
              <w:lastRenderedPageBreak/>
              <w:t>Línea base del producto</w:t>
            </w:r>
          </w:p>
        </w:tc>
        <w:tc>
          <w:tcPr>
            <w:tcW w:w="4106" w:type="dxa"/>
            <w:gridSpan w:val="6"/>
            <w:shd w:val="clear" w:color="auto" w:fill="E2EFD9"/>
            <w:vAlign w:val="center"/>
          </w:tcPr>
          <w:p w14:paraId="3A4B2BE1" w14:textId="77777777" w:rsidR="00874FDF" w:rsidRDefault="00000000">
            <w:pPr>
              <w:rPr>
                <w:rFonts w:ascii="Arial" w:eastAsia="Arial" w:hAnsi="Arial" w:cs="Arial"/>
                <w:i/>
                <w:sz w:val="16"/>
                <w:szCs w:val="16"/>
              </w:rPr>
            </w:pPr>
            <w:r>
              <w:rPr>
                <w:rFonts w:ascii="Arial" w:eastAsia="Arial" w:hAnsi="Arial" w:cs="Arial"/>
                <w:i/>
                <w:sz w:val="16"/>
                <w:szCs w:val="16"/>
              </w:rPr>
              <w:t>1. Número del Comités de Seguimiento intersectorial e interinstitucional conformado con representación de los actores institucionales, comunitarios y de organizaciones distritales.: 0</w:t>
            </w:r>
          </w:p>
          <w:p w14:paraId="70DF2F13" w14:textId="77777777" w:rsidR="00874FDF" w:rsidRDefault="00874FDF">
            <w:pPr>
              <w:rPr>
                <w:rFonts w:ascii="Arial" w:eastAsia="Arial" w:hAnsi="Arial" w:cs="Arial"/>
                <w:i/>
                <w:sz w:val="16"/>
                <w:szCs w:val="16"/>
              </w:rPr>
            </w:pPr>
          </w:p>
          <w:p w14:paraId="3D1DF206" w14:textId="77777777" w:rsidR="00874FDF" w:rsidRDefault="00000000">
            <w:pPr>
              <w:rPr>
                <w:rFonts w:ascii="Arial" w:eastAsia="Arial" w:hAnsi="Arial" w:cs="Arial"/>
                <w:i/>
                <w:sz w:val="16"/>
                <w:szCs w:val="16"/>
              </w:rPr>
            </w:pPr>
            <w:r>
              <w:rPr>
                <w:rFonts w:ascii="Arial" w:eastAsia="Arial" w:hAnsi="Arial" w:cs="Arial"/>
                <w:i/>
                <w:sz w:val="16"/>
                <w:szCs w:val="16"/>
              </w:rPr>
              <w:t>2. Número de Planes de Acción del Comité de Seguimiento.: 0.</w:t>
            </w:r>
          </w:p>
          <w:p w14:paraId="40DAAF6A" w14:textId="77777777" w:rsidR="00874FDF" w:rsidRDefault="00874FDF">
            <w:pPr>
              <w:rPr>
                <w:rFonts w:ascii="Arial" w:eastAsia="Arial" w:hAnsi="Arial" w:cs="Arial"/>
                <w:i/>
                <w:sz w:val="16"/>
                <w:szCs w:val="16"/>
              </w:rPr>
            </w:pPr>
          </w:p>
          <w:p w14:paraId="20884A2E" w14:textId="77777777" w:rsidR="00874FDF" w:rsidRDefault="00000000">
            <w:pPr>
              <w:rPr>
                <w:rFonts w:ascii="Arial" w:eastAsia="Arial" w:hAnsi="Arial" w:cs="Arial"/>
                <w:i/>
                <w:sz w:val="16"/>
                <w:szCs w:val="16"/>
              </w:rPr>
            </w:pPr>
            <w:r>
              <w:rPr>
                <w:rFonts w:ascii="Arial" w:eastAsia="Arial" w:hAnsi="Arial" w:cs="Arial"/>
                <w:i/>
                <w:sz w:val="16"/>
                <w:szCs w:val="16"/>
              </w:rPr>
              <w:t>3. Número de Informes de seguimiento y rendición de cuentas de los resultados de la gestión de la PPAEAS.: 0.</w:t>
            </w:r>
          </w:p>
          <w:p w14:paraId="279283EE" w14:textId="77777777" w:rsidR="00874FDF" w:rsidRDefault="00874FDF">
            <w:pPr>
              <w:rPr>
                <w:rFonts w:ascii="Arial" w:eastAsia="Arial" w:hAnsi="Arial" w:cs="Arial"/>
                <w:i/>
                <w:sz w:val="16"/>
                <w:szCs w:val="16"/>
              </w:rPr>
            </w:pPr>
          </w:p>
          <w:p w14:paraId="3ADC044C" w14:textId="77777777" w:rsidR="00874FDF" w:rsidRDefault="00000000">
            <w:pPr>
              <w:rPr>
                <w:rFonts w:ascii="Arial" w:eastAsia="Arial" w:hAnsi="Arial" w:cs="Arial"/>
                <w:i/>
                <w:sz w:val="16"/>
                <w:szCs w:val="16"/>
              </w:rPr>
            </w:pPr>
            <w:r>
              <w:rPr>
                <w:rFonts w:ascii="Arial" w:eastAsia="Arial" w:hAnsi="Arial" w:cs="Arial"/>
                <w:i/>
                <w:sz w:val="16"/>
                <w:szCs w:val="16"/>
              </w:rPr>
              <w:t>4. Número de Veedurías ciudadanas conformadas que adelanta acciones de seguimiento de la PPAEAS.: 0.</w:t>
            </w:r>
          </w:p>
          <w:p w14:paraId="259DB259" w14:textId="77777777" w:rsidR="00874FDF" w:rsidRDefault="00874FDF">
            <w:pPr>
              <w:jc w:val="both"/>
              <w:rPr>
                <w:rFonts w:ascii="Arial" w:eastAsia="Arial" w:hAnsi="Arial" w:cs="Arial"/>
                <w:b/>
                <w:i/>
                <w:sz w:val="16"/>
                <w:szCs w:val="16"/>
              </w:rPr>
            </w:pPr>
          </w:p>
        </w:tc>
        <w:tc>
          <w:tcPr>
            <w:tcW w:w="899" w:type="dxa"/>
            <w:gridSpan w:val="3"/>
            <w:shd w:val="clear" w:color="auto" w:fill="E2EFD9"/>
            <w:vAlign w:val="center"/>
          </w:tcPr>
          <w:p w14:paraId="2DCFD8E6" w14:textId="77777777" w:rsidR="00874FDF" w:rsidRDefault="00000000">
            <w:pPr>
              <w:jc w:val="center"/>
              <w:rPr>
                <w:rFonts w:ascii="Arial" w:eastAsia="Arial" w:hAnsi="Arial" w:cs="Arial"/>
                <w:b/>
                <w:sz w:val="16"/>
                <w:szCs w:val="16"/>
              </w:rPr>
            </w:pPr>
            <w:r>
              <w:rPr>
                <w:rFonts w:ascii="Arial" w:eastAsia="Arial" w:hAnsi="Arial" w:cs="Arial"/>
                <w:b/>
                <w:sz w:val="16"/>
                <w:szCs w:val="16"/>
              </w:rPr>
              <w:t>Fecha de la LB</w:t>
            </w:r>
          </w:p>
        </w:tc>
        <w:tc>
          <w:tcPr>
            <w:tcW w:w="1043" w:type="dxa"/>
            <w:gridSpan w:val="3"/>
            <w:shd w:val="clear" w:color="auto" w:fill="E2EFD9"/>
            <w:vAlign w:val="center"/>
          </w:tcPr>
          <w:p w14:paraId="19C0BDDB" w14:textId="77777777" w:rsidR="00874FDF" w:rsidRDefault="00000000">
            <w:pPr>
              <w:jc w:val="center"/>
              <w:rPr>
                <w:rFonts w:ascii="Arial" w:eastAsia="Arial" w:hAnsi="Arial" w:cs="Arial"/>
                <w:sz w:val="16"/>
                <w:szCs w:val="16"/>
              </w:rPr>
            </w:pPr>
            <w:r>
              <w:rPr>
                <w:rFonts w:ascii="Arial" w:eastAsia="Arial" w:hAnsi="Arial" w:cs="Arial"/>
                <w:i/>
                <w:sz w:val="16"/>
                <w:szCs w:val="16"/>
              </w:rPr>
              <w:t>octubre de 2022</w:t>
            </w:r>
          </w:p>
        </w:tc>
        <w:tc>
          <w:tcPr>
            <w:tcW w:w="1031" w:type="dxa"/>
            <w:shd w:val="clear" w:color="auto" w:fill="E2EFD9"/>
            <w:vAlign w:val="center"/>
          </w:tcPr>
          <w:p w14:paraId="12404D48" w14:textId="77777777" w:rsidR="00874FDF" w:rsidRDefault="00000000">
            <w:pPr>
              <w:jc w:val="center"/>
              <w:rPr>
                <w:rFonts w:ascii="Arial" w:eastAsia="Arial" w:hAnsi="Arial" w:cs="Arial"/>
                <w:b/>
                <w:sz w:val="16"/>
                <w:szCs w:val="16"/>
              </w:rPr>
            </w:pPr>
            <w:r>
              <w:rPr>
                <w:rFonts w:ascii="Arial" w:eastAsia="Arial" w:hAnsi="Arial" w:cs="Arial"/>
                <w:b/>
                <w:sz w:val="16"/>
                <w:szCs w:val="16"/>
              </w:rPr>
              <w:t xml:space="preserve">Fuente de la LB </w:t>
            </w:r>
          </w:p>
        </w:tc>
        <w:tc>
          <w:tcPr>
            <w:tcW w:w="1384" w:type="dxa"/>
            <w:gridSpan w:val="2"/>
            <w:shd w:val="clear" w:color="auto" w:fill="E2EFD9"/>
            <w:vAlign w:val="center"/>
          </w:tcPr>
          <w:p w14:paraId="47E18B03" w14:textId="77777777" w:rsidR="00874FDF" w:rsidRDefault="00000000">
            <w:pPr>
              <w:rPr>
                <w:rFonts w:ascii="Arial" w:eastAsia="Arial" w:hAnsi="Arial" w:cs="Arial"/>
                <w:i/>
                <w:sz w:val="16"/>
                <w:szCs w:val="16"/>
              </w:rPr>
            </w:pPr>
            <w:r>
              <w:rPr>
                <w:rFonts w:ascii="Arial" w:eastAsia="Arial" w:hAnsi="Arial" w:cs="Arial"/>
                <w:i/>
                <w:sz w:val="16"/>
                <w:szCs w:val="16"/>
              </w:rPr>
              <w:t xml:space="preserve">Documento de Diagnóstico de la PPAEAS </w:t>
            </w:r>
          </w:p>
        </w:tc>
      </w:tr>
      <w:tr w:rsidR="00874FDF" w14:paraId="40774AF4" w14:textId="77777777">
        <w:trPr>
          <w:trHeight w:val="73"/>
        </w:trPr>
        <w:tc>
          <w:tcPr>
            <w:tcW w:w="2490" w:type="dxa"/>
            <w:gridSpan w:val="6"/>
            <w:shd w:val="clear" w:color="auto" w:fill="E2EFD9"/>
            <w:vAlign w:val="center"/>
          </w:tcPr>
          <w:p w14:paraId="121ECE55" w14:textId="77777777" w:rsidR="00874FDF" w:rsidRDefault="00000000">
            <w:pPr>
              <w:jc w:val="center"/>
              <w:rPr>
                <w:rFonts w:ascii="Arial" w:eastAsia="Arial" w:hAnsi="Arial" w:cs="Arial"/>
                <w:b/>
                <w:sz w:val="16"/>
                <w:szCs w:val="16"/>
              </w:rPr>
            </w:pPr>
            <w:r>
              <w:rPr>
                <w:rFonts w:ascii="Arial" w:eastAsia="Arial" w:hAnsi="Arial" w:cs="Arial"/>
                <w:b/>
                <w:sz w:val="16"/>
                <w:szCs w:val="16"/>
              </w:rPr>
              <w:t>Producto esperado (meta total)</w:t>
            </w:r>
          </w:p>
        </w:tc>
        <w:tc>
          <w:tcPr>
            <w:tcW w:w="8463" w:type="dxa"/>
            <w:gridSpan w:val="15"/>
            <w:shd w:val="clear" w:color="auto" w:fill="E2EFD9"/>
            <w:vAlign w:val="center"/>
          </w:tcPr>
          <w:p w14:paraId="42DE53EB" w14:textId="77777777" w:rsidR="00874FDF" w:rsidRDefault="00000000">
            <w:pPr>
              <w:rPr>
                <w:rFonts w:ascii="Arial" w:eastAsia="Arial" w:hAnsi="Arial" w:cs="Arial"/>
                <w:i/>
                <w:sz w:val="16"/>
                <w:szCs w:val="16"/>
              </w:rPr>
            </w:pPr>
            <w:r>
              <w:rPr>
                <w:rFonts w:ascii="Arial" w:eastAsia="Arial" w:hAnsi="Arial" w:cs="Arial"/>
                <w:i/>
                <w:sz w:val="16"/>
                <w:szCs w:val="16"/>
              </w:rPr>
              <w:t>1. Un (1) Comité de Seguimiento intersectorial e interinstitucional conformado con representación de los actores institucionales, comunitarios y de organizaciones distritales, con definición de reglamento interno y con rotación anualizada de su Secretaría Técnica.</w:t>
            </w:r>
          </w:p>
          <w:p w14:paraId="66462B52" w14:textId="77777777" w:rsidR="00874FDF" w:rsidRDefault="00874FDF">
            <w:pPr>
              <w:rPr>
                <w:rFonts w:ascii="Arial" w:eastAsia="Arial" w:hAnsi="Arial" w:cs="Arial"/>
                <w:i/>
                <w:sz w:val="16"/>
                <w:szCs w:val="16"/>
              </w:rPr>
            </w:pPr>
          </w:p>
          <w:p w14:paraId="2CF8D789" w14:textId="77777777" w:rsidR="00874FDF" w:rsidRDefault="00000000">
            <w:pPr>
              <w:rPr>
                <w:rFonts w:ascii="Arial" w:eastAsia="Arial" w:hAnsi="Arial" w:cs="Arial"/>
                <w:i/>
                <w:sz w:val="16"/>
                <w:szCs w:val="16"/>
              </w:rPr>
            </w:pPr>
            <w:r>
              <w:rPr>
                <w:rFonts w:ascii="Arial" w:eastAsia="Arial" w:hAnsi="Arial" w:cs="Arial"/>
                <w:i/>
                <w:sz w:val="16"/>
                <w:szCs w:val="16"/>
              </w:rPr>
              <w:t>2. Doce (12) Planes de Acción del Comité de Seguimiento.</w:t>
            </w:r>
          </w:p>
          <w:p w14:paraId="61716814" w14:textId="77777777" w:rsidR="00874FDF" w:rsidRDefault="00874FDF">
            <w:pPr>
              <w:rPr>
                <w:rFonts w:ascii="Arial" w:eastAsia="Arial" w:hAnsi="Arial" w:cs="Arial"/>
                <w:i/>
                <w:sz w:val="16"/>
                <w:szCs w:val="16"/>
              </w:rPr>
            </w:pPr>
          </w:p>
          <w:p w14:paraId="56B2A1C7" w14:textId="77777777" w:rsidR="00874FDF" w:rsidRDefault="00000000">
            <w:pPr>
              <w:rPr>
                <w:rFonts w:ascii="Arial" w:eastAsia="Arial" w:hAnsi="Arial" w:cs="Arial"/>
                <w:i/>
                <w:sz w:val="16"/>
                <w:szCs w:val="16"/>
              </w:rPr>
            </w:pPr>
            <w:r>
              <w:rPr>
                <w:rFonts w:ascii="Arial" w:eastAsia="Arial" w:hAnsi="Arial" w:cs="Arial"/>
                <w:i/>
                <w:sz w:val="16"/>
                <w:szCs w:val="16"/>
              </w:rPr>
              <w:t>3. Doce (12) Informes de seguimiento y rendición de cuentas de los resultados de la gestión de la PPAEAS.</w:t>
            </w:r>
          </w:p>
          <w:p w14:paraId="1DF53952" w14:textId="77777777" w:rsidR="00874FDF" w:rsidRDefault="00874FDF">
            <w:pPr>
              <w:rPr>
                <w:rFonts w:ascii="Arial" w:eastAsia="Arial" w:hAnsi="Arial" w:cs="Arial"/>
                <w:i/>
                <w:sz w:val="16"/>
                <w:szCs w:val="16"/>
              </w:rPr>
            </w:pPr>
          </w:p>
          <w:p w14:paraId="63A4B316" w14:textId="77777777" w:rsidR="00874FDF" w:rsidRDefault="00000000">
            <w:pPr>
              <w:rPr>
                <w:rFonts w:ascii="Arial" w:eastAsia="Arial" w:hAnsi="Arial" w:cs="Arial"/>
                <w:i/>
                <w:sz w:val="16"/>
                <w:szCs w:val="16"/>
              </w:rPr>
            </w:pPr>
            <w:r>
              <w:rPr>
                <w:rFonts w:ascii="Arial" w:eastAsia="Arial" w:hAnsi="Arial" w:cs="Arial"/>
                <w:i/>
                <w:sz w:val="16"/>
                <w:szCs w:val="16"/>
              </w:rPr>
              <w:t>4. Una (1) Veeduría ciudadana conformada y permanente que adelanta acciones de vigilancia, fiscalización, control la administración y gestión de actividades y recursos de la PPAEAS</w:t>
            </w:r>
          </w:p>
        </w:tc>
      </w:tr>
      <w:tr w:rsidR="00874FDF" w14:paraId="511B42A7" w14:textId="77777777">
        <w:trPr>
          <w:trHeight w:val="1304"/>
        </w:trPr>
        <w:tc>
          <w:tcPr>
            <w:tcW w:w="2490" w:type="dxa"/>
            <w:gridSpan w:val="6"/>
            <w:shd w:val="clear" w:color="auto" w:fill="E2EFD9"/>
            <w:vAlign w:val="center"/>
          </w:tcPr>
          <w:p w14:paraId="3B834510" w14:textId="77777777" w:rsidR="00874FDF" w:rsidRDefault="00000000">
            <w:pPr>
              <w:jc w:val="center"/>
              <w:rPr>
                <w:rFonts w:ascii="Arial" w:eastAsia="Arial" w:hAnsi="Arial" w:cs="Arial"/>
                <w:sz w:val="16"/>
                <w:szCs w:val="16"/>
              </w:rPr>
            </w:pPr>
            <w:r>
              <w:rPr>
                <w:rFonts w:ascii="Arial" w:eastAsia="Arial" w:hAnsi="Arial" w:cs="Arial"/>
                <w:sz w:val="16"/>
                <w:szCs w:val="16"/>
              </w:rPr>
              <w:t xml:space="preserve">Metas de producto por vigencia </w:t>
            </w:r>
          </w:p>
        </w:tc>
        <w:tc>
          <w:tcPr>
            <w:tcW w:w="8463" w:type="dxa"/>
            <w:gridSpan w:val="15"/>
            <w:vAlign w:val="center"/>
          </w:tcPr>
          <w:p w14:paraId="35FD4929" w14:textId="77777777" w:rsidR="00874FDF" w:rsidRDefault="00874FDF">
            <w:pPr>
              <w:widowControl w:val="0"/>
              <w:pBdr>
                <w:top w:val="nil"/>
                <w:left w:val="nil"/>
                <w:bottom w:val="nil"/>
                <w:right w:val="nil"/>
                <w:between w:val="nil"/>
              </w:pBdr>
              <w:spacing w:line="276" w:lineRule="auto"/>
              <w:rPr>
                <w:rFonts w:ascii="Arial" w:eastAsia="Arial" w:hAnsi="Arial" w:cs="Arial"/>
                <w:sz w:val="16"/>
                <w:szCs w:val="16"/>
              </w:rPr>
            </w:pPr>
          </w:p>
          <w:tbl>
            <w:tblPr>
              <w:tblStyle w:val="a1"/>
              <w:tblW w:w="8247" w:type="dxa"/>
              <w:tblInd w:w="0" w:type="dxa"/>
              <w:tblLayout w:type="fixed"/>
              <w:tblLook w:val="0400" w:firstRow="0" w:lastRow="0" w:firstColumn="0" w:lastColumn="0" w:noHBand="0" w:noVBand="1"/>
            </w:tblPr>
            <w:tblGrid>
              <w:gridCol w:w="751"/>
              <w:gridCol w:w="751"/>
              <w:gridCol w:w="751"/>
              <w:gridCol w:w="751"/>
              <w:gridCol w:w="751"/>
              <w:gridCol w:w="750"/>
              <w:gridCol w:w="750"/>
              <w:gridCol w:w="750"/>
              <w:gridCol w:w="750"/>
              <w:gridCol w:w="750"/>
              <w:gridCol w:w="742"/>
            </w:tblGrid>
            <w:tr w:rsidR="00874FDF" w14:paraId="74E28349" w14:textId="77777777">
              <w:trPr>
                <w:trHeight w:val="315"/>
              </w:trPr>
              <w:tc>
                <w:tcPr>
                  <w:tcW w:w="751" w:type="dxa"/>
                  <w:tcBorders>
                    <w:top w:val="nil"/>
                    <w:left w:val="nil"/>
                    <w:bottom w:val="nil"/>
                    <w:right w:val="nil"/>
                  </w:tcBorders>
                  <w:shd w:val="clear" w:color="auto" w:fill="FFFFFF"/>
                  <w:vAlign w:val="center"/>
                </w:tcPr>
                <w:p w14:paraId="50EC7546"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4"/>
                      <w:szCs w:val="14"/>
                    </w:rPr>
                    <w:t xml:space="preserve">Producto 1 </w:t>
                  </w:r>
                </w:p>
              </w:tc>
              <w:tc>
                <w:tcPr>
                  <w:tcW w:w="751" w:type="dxa"/>
                  <w:tcBorders>
                    <w:top w:val="nil"/>
                    <w:left w:val="nil"/>
                    <w:bottom w:val="nil"/>
                    <w:right w:val="nil"/>
                  </w:tcBorders>
                  <w:shd w:val="clear" w:color="auto" w:fill="FFFFFF"/>
                  <w:vAlign w:val="center"/>
                </w:tcPr>
                <w:p w14:paraId="1A5BCDEE"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4EF7F296"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19223724"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50AA20F7"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29BF891C"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33FBC7CC"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5D2CA1AB"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1442FEAE"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69311FB7" w14:textId="77777777" w:rsidR="00874FDF" w:rsidRDefault="00874FDF">
                  <w:pPr>
                    <w:jc w:val="center"/>
                    <w:rPr>
                      <w:rFonts w:ascii="Arial Narrow" w:eastAsia="Arial Narrow" w:hAnsi="Arial Narrow" w:cs="Arial Narrow"/>
                      <w:sz w:val="12"/>
                      <w:szCs w:val="12"/>
                    </w:rPr>
                  </w:pPr>
                </w:p>
              </w:tc>
              <w:tc>
                <w:tcPr>
                  <w:tcW w:w="742" w:type="dxa"/>
                  <w:tcBorders>
                    <w:top w:val="nil"/>
                    <w:left w:val="nil"/>
                    <w:bottom w:val="nil"/>
                  </w:tcBorders>
                  <w:shd w:val="clear" w:color="auto" w:fill="FFFFFF"/>
                  <w:vAlign w:val="center"/>
                </w:tcPr>
                <w:p w14:paraId="1C9AACC3" w14:textId="77777777" w:rsidR="00874FDF" w:rsidRDefault="00874FDF">
                  <w:pPr>
                    <w:rPr>
                      <w:rFonts w:ascii="Arial Narrow" w:eastAsia="Arial Narrow" w:hAnsi="Arial Narrow" w:cs="Arial Narrow"/>
                      <w:sz w:val="12"/>
                      <w:szCs w:val="12"/>
                    </w:rPr>
                  </w:pPr>
                </w:p>
              </w:tc>
            </w:tr>
            <w:tr w:rsidR="00874FDF" w14:paraId="7BB48494" w14:textId="77777777">
              <w:trPr>
                <w:trHeight w:val="315"/>
              </w:trPr>
              <w:tc>
                <w:tcPr>
                  <w:tcW w:w="751" w:type="dxa"/>
                  <w:tcBorders>
                    <w:top w:val="nil"/>
                    <w:left w:val="nil"/>
                    <w:bottom w:val="nil"/>
                    <w:right w:val="nil"/>
                  </w:tcBorders>
                  <w:shd w:val="clear" w:color="auto" w:fill="FFFFFF"/>
                  <w:vAlign w:val="center"/>
                </w:tcPr>
                <w:p w14:paraId="30D38E8B"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F102A4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51" w:type="dxa"/>
                  <w:tcBorders>
                    <w:top w:val="nil"/>
                    <w:left w:val="nil"/>
                    <w:bottom w:val="nil"/>
                    <w:right w:val="nil"/>
                  </w:tcBorders>
                  <w:shd w:val="clear" w:color="auto" w:fill="FFFFFF"/>
                  <w:vAlign w:val="center"/>
                </w:tcPr>
                <w:p w14:paraId="6A3215E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1E7FC07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1" w:type="dxa"/>
                  <w:tcBorders>
                    <w:top w:val="nil"/>
                    <w:left w:val="nil"/>
                    <w:bottom w:val="nil"/>
                    <w:right w:val="nil"/>
                  </w:tcBorders>
                  <w:shd w:val="clear" w:color="auto" w:fill="FFFFFF"/>
                  <w:vAlign w:val="center"/>
                </w:tcPr>
                <w:p w14:paraId="2606BAB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6B35EE7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3</w:t>
                  </w:r>
                </w:p>
              </w:tc>
              <w:tc>
                <w:tcPr>
                  <w:tcW w:w="750" w:type="dxa"/>
                  <w:tcBorders>
                    <w:top w:val="nil"/>
                    <w:left w:val="nil"/>
                    <w:bottom w:val="nil"/>
                    <w:right w:val="nil"/>
                  </w:tcBorders>
                  <w:shd w:val="clear" w:color="auto" w:fill="FFFFFF"/>
                  <w:vAlign w:val="bottom"/>
                </w:tcPr>
                <w:p w14:paraId="0F0B6D2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44685F0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4</w:t>
                  </w:r>
                </w:p>
              </w:tc>
              <w:tc>
                <w:tcPr>
                  <w:tcW w:w="750" w:type="dxa"/>
                  <w:tcBorders>
                    <w:top w:val="nil"/>
                    <w:left w:val="nil"/>
                    <w:bottom w:val="nil"/>
                    <w:right w:val="nil"/>
                  </w:tcBorders>
                  <w:shd w:val="clear" w:color="auto" w:fill="FFFFFF"/>
                  <w:vAlign w:val="center"/>
                </w:tcPr>
                <w:p w14:paraId="731300F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3B18C0A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2" w:type="dxa"/>
                  <w:tcBorders>
                    <w:top w:val="nil"/>
                    <w:left w:val="nil"/>
                    <w:bottom w:val="nil"/>
                  </w:tcBorders>
                  <w:shd w:val="clear" w:color="auto" w:fill="FFFFFF"/>
                  <w:vAlign w:val="center"/>
                </w:tcPr>
                <w:p w14:paraId="3FA36DB5"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4156A3E2" w14:textId="77777777">
              <w:trPr>
                <w:trHeight w:val="315"/>
              </w:trPr>
              <w:tc>
                <w:tcPr>
                  <w:tcW w:w="751" w:type="dxa"/>
                  <w:tcBorders>
                    <w:top w:val="nil"/>
                    <w:left w:val="nil"/>
                    <w:bottom w:val="nil"/>
                    <w:right w:val="nil"/>
                  </w:tcBorders>
                  <w:shd w:val="clear" w:color="auto" w:fill="FFFFFF"/>
                  <w:vAlign w:val="center"/>
                </w:tcPr>
                <w:p w14:paraId="574F1B13"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10CE84B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5DC7228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3B843CA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5B18BC6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5F01539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50F00E2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245C19F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7C5D78E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28F494D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49FE718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4E352C28" w14:textId="77777777">
              <w:trPr>
                <w:trHeight w:val="315"/>
              </w:trPr>
              <w:tc>
                <w:tcPr>
                  <w:tcW w:w="751" w:type="dxa"/>
                  <w:tcBorders>
                    <w:top w:val="nil"/>
                    <w:left w:val="nil"/>
                    <w:bottom w:val="nil"/>
                    <w:right w:val="nil"/>
                  </w:tcBorders>
                  <w:shd w:val="clear" w:color="auto" w:fill="FFFFFF"/>
                  <w:vAlign w:val="center"/>
                </w:tcPr>
                <w:p w14:paraId="33D9EC65"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4A4EA99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51" w:type="dxa"/>
                  <w:tcBorders>
                    <w:top w:val="nil"/>
                    <w:left w:val="nil"/>
                    <w:bottom w:val="nil"/>
                    <w:right w:val="nil"/>
                  </w:tcBorders>
                  <w:shd w:val="clear" w:color="auto" w:fill="FFFFFF"/>
                  <w:vAlign w:val="center"/>
                </w:tcPr>
                <w:p w14:paraId="46CE04D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689B876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1" w:type="dxa"/>
                  <w:tcBorders>
                    <w:top w:val="nil"/>
                    <w:left w:val="nil"/>
                    <w:bottom w:val="nil"/>
                    <w:right w:val="nil"/>
                  </w:tcBorders>
                  <w:shd w:val="clear" w:color="auto" w:fill="FFFFFF"/>
                  <w:vAlign w:val="center"/>
                </w:tcPr>
                <w:p w14:paraId="31A6BDE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64D0434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8</w:t>
                  </w:r>
                </w:p>
              </w:tc>
              <w:tc>
                <w:tcPr>
                  <w:tcW w:w="750" w:type="dxa"/>
                  <w:tcBorders>
                    <w:top w:val="nil"/>
                    <w:left w:val="nil"/>
                    <w:bottom w:val="nil"/>
                    <w:right w:val="nil"/>
                  </w:tcBorders>
                  <w:shd w:val="clear" w:color="auto" w:fill="FFFFFF"/>
                  <w:vAlign w:val="bottom"/>
                </w:tcPr>
                <w:p w14:paraId="24B2A88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74F82EC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9</w:t>
                  </w:r>
                </w:p>
              </w:tc>
              <w:tc>
                <w:tcPr>
                  <w:tcW w:w="750" w:type="dxa"/>
                  <w:tcBorders>
                    <w:top w:val="nil"/>
                    <w:left w:val="nil"/>
                    <w:bottom w:val="nil"/>
                    <w:right w:val="nil"/>
                  </w:tcBorders>
                  <w:shd w:val="clear" w:color="auto" w:fill="FFFFFF"/>
                  <w:vAlign w:val="center"/>
                </w:tcPr>
                <w:p w14:paraId="7027DCD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4450F04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2" w:type="dxa"/>
                  <w:tcBorders>
                    <w:top w:val="nil"/>
                    <w:left w:val="nil"/>
                    <w:bottom w:val="single" w:sz="4" w:space="0" w:color="000000"/>
                    <w:right w:val="single" w:sz="8" w:space="0" w:color="000000"/>
                  </w:tcBorders>
                  <w:shd w:val="clear" w:color="auto" w:fill="FFFFFF"/>
                  <w:vAlign w:val="center"/>
                </w:tcPr>
                <w:p w14:paraId="701E1C6B"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4B8BFFE4" w14:textId="77777777">
              <w:trPr>
                <w:trHeight w:val="315"/>
              </w:trPr>
              <w:tc>
                <w:tcPr>
                  <w:tcW w:w="751" w:type="dxa"/>
                  <w:tcBorders>
                    <w:top w:val="nil"/>
                    <w:left w:val="nil"/>
                    <w:bottom w:val="nil"/>
                    <w:right w:val="nil"/>
                  </w:tcBorders>
                  <w:shd w:val="clear" w:color="auto" w:fill="FFFFFF"/>
                  <w:vAlign w:val="center"/>
                </w:tcPr>
                <w:p w14:paraId="68EBDAF6"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3B3C06C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E2EFD9"/>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08DDD4D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413B2B4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15F8F1B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0A5E54B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5FE5031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FB55B6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1B817A6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5140B8F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3B050B3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11F52EAD" w14:textId="77777777">
              <w:trPr>
                <w:trHeight w:val="315"/>
              </w:trPr>
              <w:tc>
                <w:tcPr>
                  <w:tcW w:w="751" w:type="dxa"/>
                  <w:tcBorders>
                    <w:top w:val="nil"/>
                    <w:left w:val="nil"/>
                    <w:bottom w:val="nil"/>
                    <w:right w:val="nil"/>
                  </w:tcBorders>
                  <w:shd w:val="clear" w:color="auto" w:fill="FFFFFF"/>
                  <w:vAlign w:val="center"/>
                </w:tcPr>
                <w:p w14:paraId="54E4AF89"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642EEF3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51" w:type="dxa"/>
                  <w:tcBorders>
                    <w:top w:val="nil"/>
                    <w:left w:val="nil"/>
                    <w:bottom w:val="nil"/>
                    <w:right w:val="nil"/>
                  </w:tcBorders>
                  <w:shd w:val="clear" w:color="auto" w:fill="FFFFFF"/>
                  <w:vAlign w:val="center"/>
                </w:tcPr>
                <w:p w14:paraId="779BDFA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1DFFF3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1" w:type="dxa"/>
                  <w:tcBorders>
                    <w:top w:val="nil"/>
                    <w:left w:val="nil"/>
                    <w:bottom w:val="nil"/>
                    <w:right w:val="nil"/>
                  </w:tcBorders>
                  <w:shd w:val="clear" w:color="auto" w:fill="FFFFFF"/>
                  <w:vAlign w:val="center"/>
                </w:tcPr>
                <w:p w14:paraId="794F541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735B135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bottom"/>
                </w:tcPr>
                <w:p w14:paraId="0802920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right w:val="nil"/>
                  </w:tcBorders>
                  <w:shd w:val="clear" w:color="auto" w:fill="FFFFFF"/>
                  <w:vAlign w:val="bottom"/>
                </w:tcPr>
                <w:p w14:paraId="65A9F0A2"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438176FB"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58BE45E3" w14:textId="77777777" w:rsidR="00874FDF" w:rsidRDefault="00874FDF">
                  <w:pPr>
                    <w:jc w:val="center"/>
                    <w:rPr>
                      <w:rFonts w:ascii="Arial Narrow" w:eastAsia="Arial Narrow" w:hAnsi="Arial Narrow" w:cs="Arial Narrow"/>
                      <w:sz w:val="12"/>
                      <w:szCs w:val="12"/>
                    </w:rPr>
                  </w:pPr>
                </w:p>
              </w:tc>
              <w:tc>
                <w:tcPr>
                  <w:tcW w:w="742" w:type="dxa"/>
                  <w:tcBorders>
                    <w:top w:val="single" w:sz="4" w:space="0" w:color="000000"/>
                    <w:left w:val="nil"/>
                  </w:tcBorders>
                  <w:shd w:val="clear" w:color="auto" w:fill="FFFFFF"/>
                  <w:vAlign w:val="center"/>
                </w:tcPr>
                <w:p w14:paraId="168BF2FA"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4102E99C" w14:textId="77777777">
              <w:trPr>
                <w:trHeight w:val="315"/>
              </w:trPr>
              <w:tc>
                <w:tcPr>
                  <w:tcW w:w="751" w:type="dxa"/>
                  <w:tcBorders>
                    <w:top w:val="nil"/>
                    <w:left w:val="nil"/>
                    <w:bottom w:val="nil"/>
                    <w:right w:val="nil"/>
                  </w:tcBorders>
                  <w:shd w:val="clear" w:color="auto" w:fill="FFFFFF"/>
                  <w:vAlign w:val="center"/>
                </w:tcPr>
                <w:p w14:paraId="060C4BC3"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20C3321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7B64487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513C96A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1C6B8E8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546D9E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6A227A7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single" w:sz="4" w:space="0" w:color="000000"/>
                    <w:right w:val="nil"/>
                  </w:tcBorders>
                  <w:shd w:val="clear" w:color="auto" w:fill="FFFFFF"/>
                  <w:vAlign w:val="center"/>
                </w:tcPr>
                <w:p w14:paraId="47C0F14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nil"/>
                  </w:tcBorders>
                  <w:shd w:val="clear" w:color="auto" w:fill="FFFFFF"/>
                  <w:vAlign w:val="center"/>
                </w:tcPr>
                <w:p w14:paraId="4FF45C7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right w:val="nil"/>
                  </w:tcBorders>
                  <w:shd w:val="clear" w:color="auto" w:fill="FFFFFF"/>
                  <w:vAlign w:val="center"/>
                </w:tcPr>
                <w:p w14:paraId="6C8D671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2" w:type="dxa"/>
                  <w:tcBorders>
                    <w:left w:val="nil"/>
                  </w:tcBorders>
                  <w:shd w:val="clear" w:color="auto" w:fill="FFFFFF"/>
                  <w:vAlign w:val="center"/>
                </w:tcPr>
                <w:p w14:paraId="07B8362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14:paraId="27C8E548" w14:textId="77777777" w:rsidR="00874FDF" w:rsidRDefault="00874FDF">
            <w:pPr>
              <w:rPr>
                <w:rFonts w:ascii="Arial" w:eastAsia="Arial" w:hAnsi="Arial" w:cs="Arial"/>
                <w:sz w:val="16"/>
                <w:szCs w:val="16"/>
              </w:rPr>
            </w:pPr>
          </w:p>
          <w:p w14:paraId="6110CC4D" w14:textId="77777777" w:rsidR="00874FDF" w:rsidRDefault="00874FDF">
            <w:pPr>
              <w:rPr>
                <w:rFonts w:ascii="Arial" w:eastAsia="Arial" w:hAnsi="Arial" w:cs="Arial"/>
                <w:sz w:val="16"/>
                <w:szCs w:val="16"/>
              </w:rPr>
            </w:pPr>
          </w:p>
          <w:tbl>
            <w:tblPr>
              <w:tblStyle w:val="a2"/>
              <w:tblW w:w="8247" w:type="dxa"/>
              <w:tblInd w:w="0" w:type="dxa"/>
              <w:tblLayout w:type="fixed"/>
              <w:tblLook w:val="0400" w:firstRow="0" w:lastRow="0" w:firstColumn="0" w:lastColumn="0" w:noHBand="0" w:noVBand="1"/>
            </w:tblPr>
            <w:tblGrid>
              <w:gridCol w:w="751"/>
              <w:gridCol w:w="751"/>
              <w:gridCol w:w="751"/>
              <w:gridCol w:w="751"/>
              <w:gridCol w:w="751"/>
              <w:gridCol w:w="750"/>
              <w:gridCol w:w="750"/>
              <w:gridCol w:w="750"/>
              <w:gridCol w:w="750"/>
              <w:gridCol w:w="750"/>
              <w:gridCol w:w="742"/>
            </w:tblGrid>
            <w:tr w:rsidR="00874FDF" w14:paraId="2CF4EFB9" w14:textId="77777777">
              <w:trPr>
                <w:trHeight w:val="315"/>
              </w:trPr>
              <w:tc>
                <w:tcPr>
                  <w:tcW w:w="751" w:type="dxa"/>
                  <w:tcBorders>
                    <w:top w:val="nil"/>
                    <w:left w:val="nil"/>
                    <w:bottom w:val="nil"/>
                    <w:right w:val="nil"/>
                  </w:tcBorders>
                  <w:shd w:val="clear" w:color="auto" w:fill="FFFFFF"/>
                  <w:vAlign w:val="center"/>
                </w:tcPr>
                <w:p w14:paraId="5C7A9B4F"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4"/>
                      <w:szCs w:val="14"/>
                    </w:rPr>
                    <w:t xml:space="preserve">Producto 2 </w:t>
                  </w:r>
                </w:p>
              </w:tc>
              <w:tc>
                <w:tcPr>
                  <w:tcW w:w="751" w:type="dxa"/>
                  <w:tcBorders>
                    <w:top w:val="nil"/>
                    <w:left w:val="nil"/>
                    <w:bottom w:val="nil"/>
                    <w:right w:val="nil"/>
                  </w:tcBorders>
                  <w:shd w:val="clear" w:color="auto" w:fill="FFFFFF"/>
                  <w:vAlign w:val="center"/>
                </w:tcPr>
                <w:p w14:paraId="66A510C5"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6581450F"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2B433514"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4C5817EE"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6A9AF33B"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5571FC3E"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10E6C040"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7F6A1609"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23DC5FB7" w14:textId="77777777" w:rsidR="00874FDF" w:rsidRDefault="00874FDF">
                  <w:pPr>
                    <w:jc w:val="center"/>
                    <w:rPr>
                      <w:rFonts w:ascii="Arial Narrow" w:eastAsia="Arial Narrow" w:hAnsi="Arial Narrow" w:cs="Arial Narrow"/>
                      <w:sz w:val="12"/>
                      <w:szCs w:val="12"/>
                    </w:rPr>
                  </w:pPr>
                </w:p>
              </w:tc>
              <w:tc>
                <w:tcPr>
                  <w:tcW w:w="742" w:type="dxa"/>
                  <w:tcBorders>
                    <w:top w:val="nil"/>
                    <w:left w:val="nil"/>
                    <w:bottom w:val="nil"/>
                  </w:tcBorders>
                  <w:shd w:val="clear" w:color="auto" w:fill="FFFFFF"/>
                  <w:vAlign w:val="center"/>
                </w:tcPr>
                <w:p w14:paraId="5850C07A" w14:textId="77777777" w:rsidR="00874FDF" w:rsidRDefault="00874FDF">
                  <w:pPr>
                    <w:rPr>
                      <w:rFonts w:ascii="Arial Narrow" w:eastAsia="Arial Narrow" w:hAnsi="Arial Narrow" w:cs="Arial Narrow"/>
                      <w:sz w:val="12"/>
                      <w:szCs w:val="12"/>
                    </w:rPr>
                  </w:pPr>
                </w:p>
              </w:tc>
            </w:tr>
            <w:tr w:rsidR="00874FDF" w14:paraId="3543FA50" w14:textId="77777777">
              <w:trPr>
                <w:trHeight w:val="315"/>
              </w:trPr>
              <w:tc>
                <w:tcPr>
                  <w:tcW w:w="751" w:type="dxa"/>
                  <w:tcBorders>
                    <w:top w:val="nil"/>
                    <w:left w:val="nil"/>
                    <w:bottom w:val="nil"/>
                    <w:right w:val="nil"/>
                  </w:tcBorders>
                  <w:shd w:val="clear" w:color="auto" w:fill="FFFFFF"/>
                  <w:vAlign w:val="center"/>
                </w:tcPr>
                <w:p w14:paraId="4B9D5928"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6E72424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51" w:type="dxa"/>
                  <w:tcBorders>
                    <w:top w:val="nil"/>
                    <w:left w:val="nil"/>
                    <w:bottom w:val="nil"/>
                    <w:right w:val="nil"/>
                  </w:tcBorders>
                  <w:shd w:val="clear" w:color="auto" w:fill="FFFFFF"/>
                  <w:vAlign w:val="center"/>
                </w:tcPr>
                <w:p w14:paraId="3065631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C97B70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1" w:type="dxa"/>
                  <w:tcBorders>
                    <w:top w:val="nil"/>
                    <w:left w:val="nil"/>
                    <w:bottom w:val="nil"/>
                    <w:right w:val="nil"/>
                  </w:tcBorders>
                  <w:shd w:val="clear" w:color="auto" w:fill="FFFFFF"/>
                  <w:vAlign w:val="center"/>
                </w:tcPr>
                <w:p w14:paraId="23559EE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26BDB41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3</w:t>
                  </w:r>
                </w:p>
              </w:tc>
              <w:tc>
                <w:tcPr>
                  <w:tcW w:w="750" w:type="dxa"/>
                  <w:tcBorders>
                    <w:top w:val="nil"/>
                    <w:left w:val="nil"/>
                    <w:bottom w:val="nil"/>
                    <w:right w:val="nil"/>
                  </w:tcBorders>
                  <w:shd w:val="clear" w:color="auto" w:fill="FFFFFF"/>
                  <w:vAlign w:val="bottom"/>
                </w:tcPr>
                <w:p w14:paraId="56B2F50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2A6FE8F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4</w:t>
                  </w:r>
                </w:p>
              </w:tc>
              <w:tc>
                <w:tcPr>
                  <w:tcW w:w="750" w:type="dxa"/>
                  <w:tcBorders>
                    <w:top w:val="nil"/>
                    <w:left w:val="nil"/>
                    <w:bottom w:val="nil"/>
                    <w:right w:val="nil"/>
                  </w:tcBorders>
                  <w:shd w:val="clear" w:color="auto" w:fill="FFFFFF"/>
                  <w:vAlign w:val="center"/>
                </w:tcPr>
                <w:p w14:paraId="2249EFA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097BA6E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2" w:type="dxa"/>
                  <w:tcBorders>
                    <w:top w:val="nil"/>
                    <w:left w:val="nil"/>
                    <w:bottom w:val="nil"/>
                  </w:tcBorders>
                  <w:shd w:val="clear" w:color="auto" w:fill="FFFFFF"/>
                  <w:vAlign w:val="center"/>
                </w:tcPr>
                <w:p w14:paraId="67BF69A0"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2EC6BD54" w14:textId="77777777">
              <w:trPr>
                <w:trHeight w:val="315"/>
              </w:trPr>
              <w:tc>
                <w:tcPr>
                  <w:tcW w:w="751" w:type="dxa"/>
                  <w:tcBorders>
                    <w:top w:val="nil"/>
                    <w:left w:val="nil"/>
                    <w:bottom w:val="nil"/>
                    <w:right w:val="nil"/>
                  </w:tcBorders>
                  <w:shd w:val="clear" w:color="auto" w:fill="FFFFFF"/>
                  <w:vAlign w:val="center"/>
                </w:tcPr>
                <w:p w14:paraId="0BE6AB14"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2B3DD3D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7DF4B41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2FAD15F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1E318A1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D8A6B0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7238652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788E386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0316A52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16CAAC0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783545E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63709702" w14:textId="77777777">
              <w:trPr>
                <w:trHeight w:val="315"/>
              </w:trPr>
              <w:tc>
                <w:tcPr>
                  <w:tcW w:w="751" w:type="dxa"/>
                  <w:tcBorders>
                    <w:top w:val="nil"/>
                    <w:left w:val="nil"/>
                    <w:bottom w:val="nil"/>
                    <w:right w:val="nil"/>
                  </w:tcBorders>
                  <w:shd w:val="clear" w:color="auto" w:fill="FFFFFF"/>
                  <w:vAlign w:val="center"/>
                </w:tcPr>
                <w:p w14:paraId="195A0B45"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2E6F220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51" w:type="dxa"/>
                  <w:tcBorders>
                    <w:top w:val="nil"/>
                    <w:left w:val="nil"/>
                    <w:bottom w:val="nil"/>
                    <w:right w:val="nil"/>
                  </w:tcBorders>
                  <w:shd w:val="clear" w:color="auto" w:fill="FFFFFF"/>
                  <w:vAlign w:val="center"/>
                </w:tcPr>
                <w:p w14:paraId="7879E0E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76B4EC4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1" w:type="dxa"/>
                  <w:tcBorders>
                    <w:top w:val="nil"/>
                    <w:left w:val="nil"/>
                    <w:bottom w:val="nil"/>
                    <w:right w:val="nil"/>
                  </w:tcBorders>
                  <w:shd w:val="clear" w:color="auto" w:fill="FFFFFF"/>
                  <w:vAlign w:val="center"/>
                </w:tcPr>
                <w:p w14:paraId="15D8759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2C251FE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8</w:t>
                  </w:r>
                </w:p>
              </w:tc>
              <w:tc>
                <w:tcPr>
                  <w:tcW w:w="750" w:type="dxa"/>
                  <w:tcBorders>
                    <w:top w:val="nil"/>
                    <w:left w:val="nil"/>
                    <w:bottom w:val="nil"/>
                    <w:right w:val="nil"/>
                  </w:tcBorders>
                  <w:shd w:val="clear" w:color="auto" w:fill="FFFFFF"/>
                  <w:vAlign w:val="bottom"/>
                </w:tcPr>
                <w:p w14:paraId="274634F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4B6AC33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9</w:t>
                  </w:r>
                </w:p>
              </w:tc>
              <w:tc>
                <w:tcPr>
                  <w:tcW w:w="750" w:type="dxa"/>
                  <w:tcBorders>
                    <w:top w:val="nil"/>
                    <w:left w:val="nil"/>
                    <w:bottom w:val="nil"/>
                    <w:right w:val="nil"/>
                  </w:tcBorders>
                  <w:shd w:val="clear" w:color="auto" w:fill="FFFFFF"/>
                  <w:vAlign w:val="center"/>
                </w:tcPr>
                <w:p w14:paraId="59D00CD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1D8A6C1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2" w:type="dxa"/>
                  <w:tcBorders>
                    <w:top w:val="nil"/>
                    <w:left w:val="nil"/>
                    <w:bottom w:val="single" w:sz="4" w:space="0" w:color="000000"/>
                    <w:right w:val="single" w:sz="8" w:space="0" w:color="000000"/>
                  </w:tcBorders>
                  <w:shd w:val="clear" w:color="auto" w:fill="FFFFFF"/>
                  <w:vAlign w:val="center"/>
                </w:tcPr>
                <w:p w14:paraId="6261F7E9"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7D8DD43D" w14:textId="77777777">
              <w:trPr>
                <w:trHeight w:val="315"/>
              </w:trPr>
              <w:tc>
                <w:tcPr>
                  <w:tcW w:w="751" w:type="dxa"/>
                  <w:tcBorders>
                    <w:top w:val="nil"/>
                    <w:left w:val="nil"/>
                    <w:bottom w:val="nil"/>
                    <w:right w:val="nil"/>
                  </w:tcBorders>
                  <w:shd w:val="clear" w:color="auto" w:fill="FFFFFF"/>
                  <w:vAlign w:val="center"/>
                </w:tcPr>
                <w:p w14:paraId="715E211C"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432912E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19C6F8C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014250A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681D855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4F903C0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6B5CE34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5877D0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19D50B0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1D13F07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20FBF90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2F7C8CF2" w14:textId="77777777">
              <w:trPr>
                <w:trHeight w:val="315"/>
              </w:trPr>
              <w:tc>
                <w:tcPr>
                  <w:tcW w:w="751" w:type="dxa"/>
                  <w:tcBorders>
                    <w:top w:val="nil"/>
                    <w:left w:val="nil"/>
                    <w:bottom w:val="nil"/>
                    <w:right w:val="nil"/>
                  </w:tcBorders>
                  <w:shd w:val="clear" w:color="auto" w:fill="FFFFFF"/>
                  <w:vAlign w:val="center"/>
                </w:tcPr>
                <w:p w14:paraId="45141FAC"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00FD88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51" w:type="dxa"/>
                  <w:tcBorders>
                    <w:top w:val="nil"/>
                    <w:left w:val="nil"/>
                    <w:bottom w:val="nil"/>
                    <w:right w:val="nil"/>
                  </w:tcBorders>
                  <w:shd w:val="clear" w:color="auto" w:fill="FFFFFF"/>
                  <w:vAlign w:val="center"/>
                </w:tcPr>
                <w:p w14:paraId="6AF2CB7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7F73BFC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1" w:type="dxa"/>
                  <w:tcBorders>
                    <w:top w:val="nil"/>
                    <w:left w:val="nil"/>
                    <w:bottom w:val="nil"/>
                    <w:right w:val="nil"/>
                  </w:tcBorders>
                  <w:shd w:val="clear" w:color="auto" w:fill="FFFFFF"/>
                  <w:vAlign w:val="center"/>
                </w:tcPr>
                <w:p w14:paraId="1691671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632D054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bottom"/>
                </w:tcPr>
                <w:p w14:paraId="5130041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right w:val="nil"/>
                  </w:tcBorders>
                  <w:shd w:val="clear" w:color="auto" w:fill="FFFFFF"/>
                  <w:vAlign w:val="bottom"/>
                </w:tcPr>
                <w:p w14:paraId="3A194F34"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780052DB"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3F779B03" w14:textId="77777777" w:rsidR="00874FDF" w:rsidRDefault="00874FDF">
                  <w:pPr>
                    <w:jc w:val="center"/>
                    <w:rPr>
                      <w:rFonts w:ascii="Arial Narrow" w:eastAsia="Arial Narrow" w:hAnsi="Arial Narrow" w:cs="Arial Narrow"/>
                      <w:sz w:val="12"/>
                      <w:szCs w:val="12"/>
                    </w:rPr>
                  </w:pPr>
                </w:p>
              </w:tc>
              <w:tc>
                <w:tcPr>
                  <w:tcW w:w="742" w:type="dxa"/>
                  <w:tcBorders>
                    <w:top w:val="single" w:sz="4" w:space="0" w:color="000000"/>
                    <w:left w:val="nil"/>
                  </w:tcBorders>
                  <w:shd w:val="clear" w:color="auto" w:fill="FFFFFF"/>
                  <w:vAlign w:val="center"/>
                </w:tcPr>
                <w:p w14:paraId="6A829AE1"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3D067E8E" w14:textId="77777777">
              <w:trPr>
                <w:trHeight w:val="315"/>
              </w:trPr>
              <w:tc>
                <w:tcPr>
                  <w:tcW w:w="751" w:type="dxa"/>
                  <w:tcBorders>
                    <w:top w:val="nil"/>
                    <w:left w:val="nil"/>
                    <w:bottom w:val="nil"/>
                    <w:right w:val="nil"/>
                  </w:tcBorders>
                  <w:shd w:val="clear" w:color="auto" w:fill="FFFFFF"/>
                  <w:vAlign w:val="center"/>
                </w:tcPr>
                <w:p w14:paraId="5837E645"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7389D46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09A696D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56F56FB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20CC003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4D305EE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53B5642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single" w:sz="4" w:space="0" w:color="000000"/>
                    <w:right w:val="nil"/>
                  </w:tcBorders>
                  <w:shd w:val="clear" w:color="auto" w:fill="FFFFFF"/>
                  <w:vAlign w:val="center"/>
                </w:tcPr>
                <w:p w14:paraId="70CF709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nil"/>
                  </w:tcBorders>
                  <w:shd w:val="clear" w:color="auto" w:fill="FFFFFF"/>
                  <w:vAlign w:val="center"/>
                </w:tcPr>
                <w:p w14:paraId="611F8E4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right w:val="nil"/>
                  </w:tcBorders>
                  <w:shd w:val="clear" w:color="auto" w:fill="FFFFFF"/>
                  <w:vAlign w:val="center"/>
                </w:tcPr>
                <w:p w14:paraId="12A1F47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2" w:type="dxa"/>
                  <w:tcBorders>
                    <w:left w:val="nil"/>
                  </w:tcBorders>
                  <w:shd w:val="clear" w:color="auto" w:fill="FFFFFF"/>
                  <w:vAlign w:val="center"/>
                </w:tcPr>
                <w:p w14:paraId="6A2C355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14:paraId="3D31D96A" w14:textId="77777777" w:rsidR="00874FDF" w:rsidRDefault="00874FDF">
            <w:pPr>
              <w:rPr>
                <w:rFonts w:ascii="Arial" w:eastAsia="Arial" w:hAnsi="Arial" w:cs="Arial"/>
                <w:sz w:val="16"/>
                <w:szCs w:val="16"/>
              </w:rPr>
            </w:pPr>
          </w:p>
          <w:p w14:paraId="3C6E8A74" w14:textId="77777777" w:rsidR="00874FDF" w:rsidRDefault="00874FDF">
            <w:pPr>
              <w:rPr>
                <w:rFonts w:ascii="Arial" w:eastAsia="Arial" w:hAnsi="Arial" w:cs="Arial"/>
                <w:sz w:val="16"/>
                <w:szCs w:val="16"/>
              </w:rPr>
            </w:pPr>
          </w:p>
          <w:tbl>
            <w:tblPr>
              <w:tblStyle w:val="a3"/>
              <w:tblW w:w="8247" w:type="dxa"/>
              <w:tblInd w:w="0" w:type="dxa"/>
              <w:tblLayout w:type="fixed"/>
              <w:tblLook w:val="0400" w:firstRow="0" w:lastRow="0" w:firstColumn="0" w:lastColumn="0" w:noHBand="0" w:noVBand="1"/>
            </w:tblPr>
            <w:tblGrid>
              <w:gridCol w:w="751"/>
              <w:gridCol w:w="751"/>
              <w:gridCol w:w="751"/>
              <w:gridCol w:w="751"/>
              <w:gridCol w:w="751"/>
              <w:gridCol w:w="750"/>
              <w:gridCol w:w="750"/>
              <w:gridCol w:w="750"/>
              <w:gridCol w:w="750"/>
              <w:gridCol w:w="750"/>
              <w:gridCol w:w="742"/>
            </w:tblGrid>
            <w:tr w:rsidR="00874FDF" w14:paraId="55787F7A" w14:textId="77777777">
              <w:trPr>
                <w:trHeight w:val="315"/>
              </w:trPr>
              <w:tc>
                <w:tcPr>
                  <w:tcW w:w="751" w:type="dxa"/>
                  <w:tcBorders>
                    <w:top w:val="nil"/>
                    <w:left w:val="nil"/>
                    <w:bottom w:val="nil"/>
                    <w:right w:val="nil"/>
                  </w:tcBorders>
                  <w:shd w:val="clear" w:color="auto" w:fill="FFFFFF"/>
                  <w:vAlign w:val="center"/>
                </w:tcPr>
                <w:p w14:paraId="77C260E6"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4"/>
                      <w:szCs w:val="14"/>
                    </w:rPr>
                    <w:t xml:space="preserve">Producto 3 </w:t>
                  </w:r>
                </w:p>
              </w:tc>
              <w:tc>
                <w:tcPr>
                  <w:tcW w:w="751" w:type="dxa"/>
                  <w:tcBorders>
                    <w:top w:val="nil"/>
                    <w:left w:val="nil"/>
                    <w:bottom w:val="nil"/>
                    <w:right w:val="nil"/>
                  </w:tcBorders>
                  <w:shd w:val="clear" w:color="auto" w:fill="FFFFFF"/>
                  <w:vAlign w:val="center"/>
                </w:tcPr>
                <w:p w14:paraId="770C52CF"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2ED1C7C3"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40E9415B"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4F7D1EC4"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0E1235D3"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6BA7935A"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16CCCA46"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4978AC88"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357FB3BA" w14:textId="77777777" w:rsidR="00874FDF" w:rsidRDefault="00874FDF">
                  <w:pPr>
                    <w:jc w:val="center"/>
                    <w:rPr>
                      <w:rFonts w:ascii="Arial Narrow" w:eastAsia="Arial Narrow" w:hAnsi="Arial Narrow" w:cs="Arial Narrow"/>
                      <w:sz w:val="12"/>
                      <w:szCs w:val="12"/>
                    </w:rPr>
                  </w:pPr>
                </w:p>
              </w:tc>
              <w:tc>
                <w:tcPr>
                  <w:tcW w:w="742" w:type="dxa"/>
                  <w:tcBorders>
                    <w:top w:val="nil"/>
                    <w:left w:val="nil"/>
                    <w:bottom w:val="nil"/>
                  </w:tcBorders>
                  <w:shd w:val="clear" w:color="auto" w:fill="FFFFFF"/>
                  <w:vAlign w:val="center"/>
                </w:tcPr>
                <w:p w14:paraId="7F1EA3A2" w14:textId="77777777" w:rsidR="00874FDF" w:rsidRDefault="00874FDF">
                  <w:pPr>
                    <w:rPr>
                      <w:rFonts w:ascii="Arial Narrow" w:eastAsia="Arial Narrow" w:hAnsi="Arial Narrow" w:cs="Arial Narrow"/>
                      <w:sz w:val="12"/>
                      <w:szCs w:val="12"/>
                    </w:rPr>
                  </w:pPr>
                </w:p>
              </w:tc>
            </w:tr>
            <w:tr w:rsidR="00874FDF" w14:paraId="2DD870C6" w14:textId="77777777">
              <w:trPr>
                <w:trHeight w:val="315"/>
              </w:trPr>
              <w:tc>
                <w:tcPr>
                  <w:tcW w:w="751" w:type="dxa"/>
                  <w:tcBorders>
                    <w:top w:val="nil"/>
                    <w:left w:val="nil"/>
                    <w:bottom w:val="nil"/>
                    <w:right w:val="nil"/>
                  </w:tcBorders>
                  <w:shd w:val="clear" w:color="auto" w:fill="FFFFFF"/>
                  <w:vAlign w:val="center"/>
                </w:tcPr>
                <w:p w14:paraId="0ABF4E74"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6831778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51" w:type="dxa"/>
                  <w:tcBorders>
                    <w:top w:val="nil"/>
                    <w:left w:val="nil"/>
                    <w:bottom w:val="nil"/>
                    <w:right w:val="nil"/>
                  </w:tcBorders>
                  <w:shd w:val="clear" w:color="auto" w:fill="FFFFFF"/>
                  <w:vAlign w:val="center"/>
                </w:tcPr>
                <w:p w14:paraId="4CC3698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7FB3768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1" w:type="dxa"/>
                  <w:tcBorders>
                    <w:top w:val="nil"/>
                    <w:left w:val="nil"/>
                    <w:bottom w:val="nil"/>
                    <w:right w:val="nil"/>
                  </w:tcBorders>
                  <w:shd w:val="clear" w:color="auto" w:fill="FFFFFF"/>
                  <w:vAlign w:val="center"/>
                </w:tcPr>
                <w:p w14:paraId="22D795E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439F806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3</w:t>
                  </w:r>
                </w:p>
              </w:tc>
              <w:tc>
                <w:tcPr>
                  <w:tcW w:w="750" w:type="dxa"/>
                  <w:tcBorders>
                    <w:top w:val="nil"/>
                    <w:left w:val="nil"/>
                    <w:bottom w:val="nil"/>
                    <w:right w:val="nil"/>
                  </w:tcBorders>
                  <w:shd w:val="clear" w:color="auto" w:fill="FFFFFF"/>
                  <w:vAlign w:val="bottom"/>
                </w:tcPr>
                <w:p w14:paraId="590F0C4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3156AD2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4</w:t>
                  </w:r>
                </w:p>
              </w:tc>
              <w:tc>
                <w:tcPr>
                  <w:tcW w:w="750" w:type="dxa"/>
                  <w:tcBorders>
                    <w:top w:val="nil"/>
                    <w:left w:val="nil"/>
                    <w:bottom w:val="nil"/>
                    <w:right w:val="nil"/>
                  </w:tcBorders>
                  <w:shd w:val="clear" w:color="auto" w:fill="FFFFFF"/>
                  <w:vAlign w:val="center"/>
                </w:tcPr>
                <w:p w14:paraId="653C7A5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5C2E540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2" w:type="dxa"/>
                  <w:tcBorders>
                    <w:top w:val="nil"/>
                    <w:left w:val="nil"/>
                    <w:bottom w:val="nil"/>
                  </w:tcBorders>
                  <w:shd w:val="clear" w:color="auto" w:fill="FFFFFF"/>
                  <w:vAlign w:val="center"/>
                </w:tcPr>
                <w:p w14:paraId="7859F351"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09112077" w14:textId="77777777">
              <w:trPr>
                <w:trHeight w:val="315"/>
              </w:trPr>
              <w:tc>
                <w:tcPr>
                  <w:tcW w:w="751" w:type="dxa"/>
                  <w:tcBorders>
                    <w:top w:val="nil"/>
                    <w:left w:val="nil"/>
                    <w:bottom w:val="nil"/>
                    <w:right w:val="nil"/>
                  </w:tcBorders>
                  <w:shd w:val="clear" w:color="auto" w:fill="FFFFFF"/>
                  <w:vAlign w:val="center"/>
                </w:tcPr>
                <w:p w14:paraId="636B29A1"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2128ED3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3A20334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005B6F9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4ED52DC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349118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0532CDD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090FDB3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4058CD1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29C04FC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51C18B7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4FFC7E99" w14:textId="77777777">
              <w:trPr>
                <w:trHeight w:val="315"/>
              </w:trPr>
              <w:tc>
                <w:tcPr>
                  <w:tcW w:w="751" w:type="dxa"/>
                  <w:tcBorders>
                    <w:top w:val="nil"/>
                    <w:left w:val="nil"/>
                    <w:bottom w:val="nil"/>
                    <w:right w:val="nil"/>
                  </w:tcBorders>
                  <w:shd w:val="clear" w:color="auto" w:fill="FFFFFF"/>
                  <w:vAlign w:val="center"/>
                </w:tcPr>
                <w:p w14:paraId="711737D7"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22C61F4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51" w:type="dxa"/>
                  <w:tcBorders>
                    <w:top w:val="nil"/>
                    <w:left w:val="nil"/>
                    <w:bottom w:val="nil"/>
                    <w:right w:val="nil"/>
                  </w:tcBorders>
                  <w:shd w:val="clear" w:color="auto" w:fill="FFFFFF"/>
                  <w:vAlign w:val="center"/>
                </w:tcPr>
                <w:p w14:paraId="25ABB1E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46D4B81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1" w:type="dxa"/>
                  <w:tcBorders>
                    <w:top w:val="nil"/>
                    <w:left w:val="nil"/>
                    <w:bottom w:val="nil"/>
                    <w:right w:val="nil"/>
                  </w:tcBorders>
                  <w:shd w:val="clear" w:color="auto" w:fill="FFFFFF"/>
                  <w:vAlign w:val="center"/>
                </w:tcPr>
                <w:p w14:paraId="69A74E0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2685BA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8</w:t>
                  </w:r>
                </w:p>
              </w:tc>
              <w:tc>
                <w:tcPr>
                  <w:tcW w:w="750" w:type="dxa"/>
                  <w:tcBorders>
                    <w:top w:val="nil"/>
                    <w:left w:val="nil"/>
                    <w:bottom w:val="nil"/>
                    <w:right w:val="nil"/>
                  </w:tcBorders>
                  <w:shd w:val="clear" w:color="auto" w:fill="FFFFFF"/>
                  <w:vAlign w:val="bottom"/>
                </w:tcPr>
                <w:p w14:paraId="0891B12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844D1B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9</w:t>
                  </w:r>
                </w:p>
              </w:tc>
              <w:tc>
                <w:tcPr>
                  <w:tcW w:w="750" w:type="dxa"/>
                  <w:tcBorders>
                    <w:top w:val="nil"/>
                    <w:left w:val="nil"/>
                    <w:bottom w:val="nil"/>
                    <w:right w:val="nil"/>
                  </w:tcBorders>
                  <w:shd w:val="clear" w:color="auto" w:fill="FFFFFF"/>
                  <w:vAlign w:val="center"/>
                </w:tcPr>
                <w:p w14:paraId="632E696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068F051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2" w:type="dxa"/>
                  <w:tcBorders>
                    <w:top w:val="nil"/>
                    <w:left w:val="nil"/>
                    <w:bottom w:val="single" w:sz="4" w:space="0" w:color="000000"/>
                    <w:right w:val="single" w:sz="8" w:space="0" w:color="000000"/>
                  </w:tcBorders>
                  <w:shd w:val="clear" w:color="auto" w:fill="FFFFFF"/>
                  <w:vAlign w:val="center"/>
                </w:tcPr>
                <w:p w14:paraId="37C30751"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5F3A677A" w14:textId="77777777">
              <w:trPr>
                <w:trHeight w:val="315"/>
              </w:trPr>
              <w:tc>
                <w:tcPr>
                  <w:tcW w:w="751" w:type="dxa"/>
                  <w:tcBorders>
                    <w:top w:val="nil"/>
                    <w:left w:val="nil"/>
                    <w:bottom w:val="nil"/>
                    <w:right w:val="nil"/>
                  </w:tcBorders>
                  <w:shd w:val="clear" w:color="auto" w:fill="FFFFFF"/>
                  <w:vAlign w:val="center"/>
                </w:tcPr>
                <w:p w14:paraId="24919B0F"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00F6626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07289AC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3BC6639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44E8608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21CBFF2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2A08220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150F575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08967FC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10B16AC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0159706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113750DC" w14:textId="77777777">
              <w:trPr>
                <w:trHeight w:val="315"/>
              </w:trPr>
              <w:tc>
                <w:tcPr>
                  <w:tcW w:w="751" w:type="dxa"/>
                  <w:tcBorders>
                    <w:top w:val="nil"/>
                    <w:left w:val="nil"/>
                    <w:bottom w:val="nil"/>
                    <w:right w:val="nil"/>
                  </w:tcBorders>
                  <w:shd w:val="clear" w:color="auto" w:fill="FFFFFF"/>
                  <w:vAlign w:val="center"/>
                </w:tcPr>
                <w:p w14:paraId="5EA08C69"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lastRenderedPageBreak/>
                    <w:t> </w:t>
                  </w:r>
                </w:p>
              </w:tc>
              <w:tc>
                <w:tcPr>
                  <w:tcW w:w="751" w:type="dxa"/>
                  <w:tcBorders>
                    <w:top w:val="nil"/>
                    <w:left w:val="nil"/>
                    <w:bottom w:val="nil"/>
                    <w:right w:val="nil"/>
                  </w:tcBorders>
                  <w:shd w:val="clear" w:color="auto" w:fill="FFFFFF"/>
                  <w:vAlign w:val="center"/>
                </w:tcPr>
                <w:p w14:paraId="50377C5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51" w:type="dxa"/>
                  <w:tcBorders>
                    <w:top w:val="nil"/>
                    <w:left w:val="nil"/>
                    <w:bottom w:val="nil"/>
                    <w:right w:val="nil"/>
                  </w:tcBorders>
                  <w:shd w:val="clear" w:color="auto" w:fill="FFFFFF"/>
                  <w:vAlign w:val="center"/>
                </w:tcPr>
                <w:p w14:paraId="7BA9505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297D2CA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1" w:type="dxa"/>
                  <w:tcBorders>
                    <w:top w:val="nil"/>
                    <w:left w:val="nil"/>
                    <w:bottom w:val="nil"/>
                    <w:right w:val="nil"/>
                  </w:tcBorders>
                  <w:shd w:val="clear" w:color="auto" w:fill="FFFFFF"/>
                  <w:vAlign w:val="center"/>
                </w:tcPr>
                <w:p w14:paraId="4226919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5CABBA3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bottom"/>
                </w:tcPr>
                <w:p w14:paraId="4314064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right w:val="nil"/>
                  </w:tcBorders>
                  <w:shd w:val="clear" w:color="auto" w:fill="FFFFFF"/>
                  <w:vAlign w:val="bottom"/>
                </w:tcPr>
                <w:p w14:paraId="7241CF5F"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61BD59D5"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382C36FE" w14:textId="77777777" w:rsidR="00874FDF" w:rsidRDefault="00874FDF">
                  <w:pPr>
                    <w:jc w:val="center"/>
                    <w:rPr>
                      <w:rFonts w:ascii="Arial Narrow" w:eastAsia="Arial Narrow" w:hAnsi="Arial Narrow" w:cs="Arial Narrow"/>
                      <w:sz w:val="12"/>
                      <w:szCs w:val="12"/>
                    </w:rPr>
                  </w:pPr>
                </w:p>
              </w:tc>
              <w:tc>
                <w:tcPr>
                  <w:tcW w:w="742" w:type="dxa"/>
                  <w:tcBorders>
                    <w:top w:val="single" w:sz="4" w:space="0" w:color="000000"/>
                    <w:left w:val="nil"/>
                  </w:tcBorders>
                  <w:shd w:val="clear" w:color="auto" w:fill="FFFFFF"/>
                  <w:vAlign w:val="center"/>
                </w:tcPr>
                <w:p w14:paraId="1346765C"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1342F89F" w14:textId="77777777">
              <w:trPr>
                <w:trHeight w:val="315"/>
              </w:trPr>
              <w:tc>
                <w:tcPr>
                  <w:tcW w:w="751" w:type="dxa"/>
                  <w:tcBorders>
                    <w:top w:val="nil"/>
                    <w:left w:val="nil"/>
                    <w:bottom w:val="nil"/>
                    <w:right w:val="nil"/>
                  </w:tcBorders>
                  <w:shd w:val="clear" w:color="auto" w:fill="FFFFFF"/>
                  <w:vAlign w:val="center"/>
                </w:tcPr>
                <w:p w14:paraId="1225CC8F"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4F254C1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64E5B6E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5BA7530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3D28FE7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8B7340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12 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5753189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single" w:sz="4" w:space="0" w:color="000000"/>
                    <w:right w:val="nil"/>
                  </w:tcBorders>
                  <w:shd w:val="clear" w:color="auto" w:fill="FFFFFF"/>
                  <w:vAlign w:val="center"/>
                </w:tcPr>
                <w:p w14:paraId="29E2B62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nil"/>
                  </w:tcBorders>
                  <w:shd w:val="clear" w:color="auto" w:fill="FFFFFF"/>
                  <w:vAlign w:val="center"/>
                </w:tcPr>
                <w:p w14:paraId="79733F4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right w:val="nil"/>
                  </w:tcBorders>
                  <w:shd w:val="clear" w:color="auto" w:fill="FFFFFF"/>
                  <w:vAlign w:val="center"/>
                </w:tcPr>
                <w:p w14:paraId="554F4E5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2" w:type="dxa"/>
                  <w:tcBorders>
                    <w:left w:val="nil"/>
                  </w:tcBorders>
                  <w:shd w:val="clear" w:color="auto" w:fill="FFFFFF"/>
                  <w:vAlign w:val="center"/>
                </w:tcPr>
                <w:p w14:paraId="5E7D982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bl>
          <w:p w14:paraId="0B48A72F" w14:textId="77777777" w:rsidR="00874FDF" w:rsidRDefault="00874FDF">
            <w:pPr>
              <w:rPr>
                <w:rFonts w:ascii="Arial" w:eastAsia="Arial" w:hAnsi="Arial" w:cs="Arial"/>
                <w:sz w:val="16"/>
                <w:szCs w:val="16"/>
              </w:rPr>
            </w:pPr>
          </w:p>
          <w:p w14:paraId="7D426B1F" w14:textId="77777777" w:rsidR="00874FDF" w:rsidRDefault="00874FDF">
            <w:pPr>
              <w:rPr>
                <w:rFonts w:ascii="Arial" w:eastAsia="Arial" w:hAnsi="Arial" w:cs="Arial"/>
                <w:sz w:val="16"/>
                <w:szCs w:val="16"/>
              </w:rPr>
            </w:pPr>
          </w:p>
          <w:tbl>
            <w:tblPr>
              <w:tblStyle w:val="a4"/>
              <w:tblW w:w="8247" w:type="dxa"/>
              <w:tblInd w:w="0" w:type="dxa"/>
              <w:tblLayout w:type="fixed"/>
              <w:tblLook w:val="0400" w:firstRow="0" w:lastRow="0" w:firstColumn="0" w:lastColumn="0" w:noHBand="0" w:noVBand="1"/>
            </w:tblPr>
            <w:tblGrid>
              <w:gridCol w:w="751"/>
              <w:gridCol w:w="751"/>
              <w:gridCol w:w="751"/>
              <w:gridCol w:w="751"/>
              <w:gridCol w:w="751"/>
              <w:gridCol w:w="750"/>
              <w:gridCol w:w="750"/>
              <w:gridCol w:w="750"/>
              <w:gridCol w:w="750"/>
              <w:gridCol w:w="750"/>
              <w:gridCol w:w="742"/>
            </w:tblGrid>
            <w:tr w:rsidR="00874FDF" w14:paraId="6DD556B6" w14:textId="77777777">
              <w:trPr>
                <w:trHeight w:val="315"/>
              </w:trPr>
              <w:tc>
                <w:tcPr>
                  <w:tcW w:w="751" w:type="dxa"/>
                  <w:tcBorders>
                    <w:top w:val="nil"/>
                    <w:left w:val="nil"/>
                    <w:bottom w:val="nil"/>
                    <w:right w:val="nil"/>
                  </w:tcBorders>
                  <w:shd w:val="clear" w:color="auto" w:fill="FFFFFF"/>
                  <w:vAlign w:val="center"/>
                </w:tcPr>
                <w:p w14:paraId="7814752D"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4"/>
                      <w:szCs w:val="14"/>
                    </w:rPr>
                    <w:t>Producto 4</w:t>
                  </w:r>
                </w:p>
              </w:tc>
              <w:tc>
                <w:tcPr>
                  <w:tcW w:w="751" w:type="dxa"/>
                  <w:tcBorders>
                    <w:top w:val="nil"/>
                    <w:left w:val="nil"/>
                    <w:bottom w:val="nil"/>
                    <w:right w:val="nil"/>
                  </w:tcBorders>
                  <w:shd w:val="clear" w:color="auto" w:fill="FFFFFF"/>
                  <w:vAlign w:val="center"/>
                </w:tcPr>
                <w:p w14:paraId="43E0355C"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0B6BE790"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459F2A52" w14:textId="77777777" w:rsidR="00874FDF" w:rsidRDefault="00874FDF">
                  <w:pPr>
                    <w:jc w:val="center"/>
                    <w:rPr>
                      <w:rFonts w:ascii="Arial Narrow" w:eastAsia="Arial Narrow" w:hAnsi="Arial Narrow" w:cs="Arial Narrow"/>
                      <w:sz w:val="12"/>
                      <w:szCs w:val="12"/>
                    </w:rPr>
                  </w:pPr>
                </w:p>
              </w:tc>
              <w:tc>
                <w:tcPr>
                  <w:tcW w:w="751" w:type="dxa"/>
                  <w:tcBorders>
                    <w:top w:val="nil"/>
                    <w:left w:val="nil"/>
                    <w:bottom w:val="nil"/>
                    <w:right w:val="nil"/>
                  </w:tcBorders>
                  <w:shd w:val="clear" w:color="auto" w:fill="FFFFFF"/>
                  <w:vAlign w:val="center"/>
                </w:tcPr>
                <w:p w14:paraId="06276FAC"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31F3D1D5"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71C5A2A1"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bottom"/>
                </w:tcPr>
                <w:p w14:paraId="45FCFAEA"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1532C9BD" w14:textId="77777777" w:rsidR="00874FDF" w:rsidRDefault="00874FDF">
                  <w:pPr>
                    <w:jc w:val="center"/>
                    <w:rPr>
                      <w:rFonts w:ascii="Arial Narrow" w:eastAsia="Arial Narrow" w:hAnsi="Arial Narrow" w:cs="Arial Narrow"/>
                      <w:sz w:val="12"/>
                      <w:szCs w:val="12"/>
                    </w:rPr>
                  </w:pPr>
                </w:p>
              </w:tc>
              <w:tc>
                <w:tcPr>
                  <w:tcW w:w="750" w:type="dxa"/>
                  <w:tcBorders>
                    <w:top w:val="nil"/>
                    <w:left w:val="nil"/>
                    <w:bottom w:val="nil"/>
                    <w:right w:val="nil"/>
                  </w:tcBorders>
                  <w:shd w:val="clear" w:color="auto" w:fill="FFFFFF"/>
                  <w:vAlign w:val="center"/>
                </w:tcPr>
                <w:p w14:paraId="58720C42" w14:textId="77777777" w:rsidR="00874FDF" w:rsidRDefault="00874FDF">
                  <w:pPr>
                    <w:jc w:val="center"/>
                    <w:rPr>
                      <w:rFonts w:ascii="Arial Narrow" w:eastAsia="Arial Narrow" w:hAnsi="Arial Narrow" w:cs="Arial Narrow"/>
                      <w:sz w:val="12"/>
                      <w:szCs w:val="12"/>
                    </w:rPr>
                  </w:pPr>
                </w:p>
              </w:tc>
              <w:tc>
                <w:tcPr>
                  <w:tcW w:w="742" w:type="dxa"/>
                  <w:tcBorders>
                    <w:top w:val="nil"/>
                    <w:left w:val="nil"/>
                    <w:bottom w:val="nil"/>
                  </w:tcBorders>
                  <w:shd w:val="clear" w:color="auto" w:fill="FFFFFF"/>
                  <w:vAlign w:val="center"/>
                </w:tcPr>
                <w:p w14:paraId="2A4D2D73" w14:textId="77777777" w:rsidR="00874FDF" w:rsidRDefault="00874FDF">
                  <w:pPr>
                    <w:rPr>
                      <w:rFonts w:ascii="Arial Narrow" w:eastAsia="Arial Narrow" w:hAnsi="Arial Narrow" w:cs="Arial Narrow"/>
                      <w:sz w:val="12"/>
                      <w:szCs w:val="12"/>
                    </w:rPr>
                  </w:pPr>
                </w:p>
              </w:tc>
            </w:tr>
            <w:tr w:rsidR="00874FDF" w14:paraId="7FB0D8D3" w14:textId="77777777">
              <w:trPr>
                <w:trHeight w:val="315"/>
              </w:trPr>
              <w:tc>
                <w:tcPr>
                  <w:tcW w:w="751" w:type="dxa"/>
                  <w:tcBorders>
                    <w:top w:val="nil"/>
                    <w:left w:val="nil"/>
                    <w:bottom w:val="nil"/>
                    <w:right w:val="nil"/>
                  </w:tcBorders>
                  <w:shd w:val="clear" w:color="auto" w:fill="FFFFFF"/>
                  <w:vAlign w:val="center"/>
                </w:tcPr>
                <w:p w14:paraId="2C6C7E54"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593719E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w:t>
                  </w:r>
                </w:p>
              </w:tc>
              <w:tc>
                <w:tcPr>
                  <w:tcW w:w="751" w:type="dxa"/>
                  <w:tcBorders>
                    <w:top w:val="nil"/>
                    <w:left w:val="nil"/>
                    <w:bottom w:val="nil"/>
                    <w:right w:val="nil"/>
                  </w:tcBorders>
                  <w:shd w:val="clear" w:color="auto" w:fill="FFFFFF"/>
                  <w:vAlign w:val="center"/>
                </w:tcPr>
                <w:p w14:paraId="31E8C3E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49AF3AD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2</w:t>
                  </w:r>
                </w:p>
              </w:tc>
              <w:tc>
                <w:tcPr>
                  <w:tcW w:w="751" w:type="dxa"/>
                  <w:tcBorders>
                    <w:top w:val="nil"/>
                    <w:left w:val="nil"/>
                    <w:bottom w:val="nil"/>
                    <w:right w:val="nil"/>
                  </w:tcBorders>
                  <w:shd w:val="clear" w:color="auto" w:fill="FFFFFF"/>
                  <w:vAlign w:val="center"/>
                </w:tcPr>
                <w:p w14:paraId="6272565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7669BC5"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3</w:t>
                  </w:r>
                </w:p>
              </w:tc>
              <w:tc>
                <w:tcPr>
                  <w:tcW w:w="750" w:type="dxa"/>
                  <w:tcBorders>
                    <w:top w:val="nil"/>
                    <w:left w:val="nil"/>
                    <w:bottom w:val="nil"/>
                    <w:right w:val="nil"/>
                  </w:tcBorders>
                  <w:shd w:val="clear" w:color="auto" w:fill="FFFFFF"/>
                  <w:vAlign w:val="bottom"/>
                </w:tcPr>
                <w:p w14:paraId="1672CAC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4CDB0C7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4</w:t>
                  </w:r>
                </w:p>
              </w:tc>
              <w:tc>
                <w:tcPr>
                  <w:tcW w:w="750" w:type="dxa"/>
                  <w:tcBorders>
                    <w:top w:val="nil"/>
                    <w:left w:val="nil"/>
                    <w:bottom w:val="nil"/>
                    <w:right w:val="nil"/>
                  </w:tcBorders>
                  <w:shd w:val="clear" w:color="auto" w:fill="FFFFFF"/>
                  <w:vAlign w:val="center"/>
                </w:tcPr>
                <w:p w14:paraId="0A79091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605EA07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5</w:t>
                  </w:r>
                </w:p>
              </w:tc>
              <w:tc>
                <w:tcPr>
                  <w:tcW w:w="742" w:type="dxa"/>
                  <w:tcBorders>
                    <w:top w:val="nil"/>
                    <w:left w:val="nil"/>
                    <w:bottom w:val="nil"/>
                  </w:tcBorders>
                  <w:shd w:val="clear" w:color="auto" w:fill="FFFFFF"/>
                  <w:vAlign w:val="center"/>
                </w:tcPr>
                <w:p w14:paraId="293F6275"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7132708E" w14:textId="77777777">
              <w:trPr>
                <w:trHeight w:val="315"/>
              </w:trPr>
              <w:tc>
                <w:tcPr>
                  <w:tcW w:w="751" w:type="dxa"/>
                  <w:tcBorders>
                    <w:top w:val="nil"/>
                    <w:left w:val="nil"/>
                    <w:bottom w:val="nil"/>
                    <w:right w:val="nil"/>
                  </w:tcBorders>
                  <w:shd w:val="clear" w:color="auto" w:fill="FFFFFF"/>
                  <w:vAlign w:val="center"/>
                </w:tcPr>
                <w:p w14:paraId="3E7B0AF1"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115F95C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1B02693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468AF5A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5BFE50D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466F63A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3A4DDB1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57DA3B99"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6A2D324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2EF860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19F543B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5D16CB08" w14:textId="77777777">
              <w:trPr>
                <w:trHeight w:val="315"/>
              </w:trPr>
              <w:tc>
                <w:tcPr>
                  <w:tcW w:w="751" w:type="dxa"/>
                  <w:tcBorders>
                    <w:top w:val="nil"/>
                    <w:left w:val="nil"/>
                    <w:bottom w:val="nil"/>
                    <w:right w:val="nil"/>
                  </w:tcBorders>
                  <w:shd w:val="clear" w:color="auto" w:fill="FFFFFF"/>
                  <w:vAlign w:val="center"/>
                </w:tcPr>
                <w:p w14:paraId="3714EB93"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389E472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6</w:t>
                  </w:r>
                </w:p>
              </w:tc>
              <w:tc>
                <w:tcPr>
                  <w:tcW w:w="751" w:type="dxa"/>
                  <w:tcBorders>
                    <w:top w:val="nil"/>
                    <w:left w:val="nil"/>
                    <w:bottom w:val="nil"/>
                    <w:right w:val="nil"/>
                  </w:tcBorders>
                  <w:shd w:val="clear" w:color="auto" w:fill="FFFFFF"/>
                  <w:vAlign w:val="center"/>
                </w:tcPr>
                <w:p w14:paraId="2B1BD04D"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nil"/>
                    <w:right w:val="nil"/>
                  </w:tcBorders>
                  <w:shd w:val="clear" w:color="auto" w:fill="FFFFFF"/>
                  <w:vAlign w:val="center"/>
                </w:tcPr>
                <w:p w14:paraId="6512D17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7</w:t>
                  </w:r>
                </w:p>
              </w:tc>
              <w:tc>
                <w:tcPr>
                  <w:tcW w:w="751" w:type="dxa"/>
                  <w:tcBorders>
                    <w:top w:val="nil"/>
                    <w:left w:val="nil"/>
                    <w:bottom w:val="nil"/>
                    <w:right w:val="nil"/>
                  </w:tcBorders>
                  <w:shd w:val="clear" w:color="auto" w:fill="FFFFFF"/>
                  <w:vAlign w:val="center"/>
                </w:tcPr>
                <w:p w14:paraId="1DFBBF7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5DED194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8</w:t>
                  </w:r>
                </w:p>
              </w:tc>
              <w:tc>
                <w:tcPr>
                  <w:tcW w:w="750" w:type="dxa"/>
                  <w:tcBorders>
                    <w:top w:val="nil"/>
                    <w:left w:val="nil"/>
                    <w:bottom w:val="nil"/>
                    <w:right w:val="nil"/>
                  </w:tcBorders>
                  <w:shd w:val="clear" w:color="auto" w:fill="FFFFFF"/>
                  <w:vAlign w:val="bottom"/>
                </w:tcPr>
                <w:p w14:paraId="6BEF01C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bottom"/>
                </w:tcPr>
                <w:p w14:paraId="4B24BC8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9</w:t>
                  </w:r>
                </w:p>
              </w:tc>
              <w:tc>
                <w:tcPr>
                  <w:tcW w:w="750" w:type="dxa"/>
                  <w:tcBorders>
                    <w:top w:val="nil"/>
                    <w:left w:val="nil"/>
                    <w:bottom w:val="nil"/>
                    <w:right w:val="nil"/>
                  </w:tcBorders>
                  <w:shd w:val="clear" w:color="auto" w:fill="FFFFFF"/>
                  <w:vAlign w:val="center"/>
                </w:tcPr>
                <w:p w14:paraId="5B60B97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nil"/>
                    <w:right w:val="nil"/>
                  </w:tcBorders>
                  <w:shd w:val="clear" w:color="auto" w:fill="FFFFFF"/>
                  <w:vAlign w:val="center"/>
                </w:tcPr>
                <w:p w14:paraId="28B8F0B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10</w:t>
                  </w:r>
                </w:p>
              </w:tc>
              <w:tc>
                <w:tcPr>
                  <w:tcW w:w="742" w:type="dxa"/>
                  <w:tcBorders>
                    <w:top w:val="nil"/>
                    <w:left w:val="nil"/>
                    <w:bottom w:val="single" w:sz="4" w:space="0" w:color="000000"/>
                    <w:right w:val="single" w:sz="8" w:space="0" w:color="000000"/>
                  </w:tcBorders>
                  <w:shd w:val="clear" w:color="auto" w:fill="FFFFFF"/>
                  <w:vAlign w:val="center"/>
                </w:tcPr>
                <w:p w14:paraId="59F66894"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412C8F64" w14:textId="77777777">
              <w:trPr>
                <w:trHeight w:val="315"/>
              </w:trPr>
              <w:tc>
                <w:tcPr>
                  <w:tcW w:w="751" w:type="dxa"/>
                  <w:tcBorders>
                    <w:top w:val="nil"/>
                    <w:left w:val="nil"/>
                    <w:bottom w:val="nil"/>
                    <w:right w:val="nil"/>
                  </w:tcBorders>
                  <w:shd w:val="clear" w:color="auto" w:fill="FFFFFF"/>
                  <w:vAlign w:val="center"/>
                </w:tcPr>
                <w:p w14:paraId="4E77E6DE"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68E0C13E"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1162454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0207D7B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01EC0A3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575074F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r>
                    <w:rPr>
                      <w:rFonts w:ascii="Arial Narrow" w:eastAsia="Arial Narrow" w:hAnsi="Arial Narrow" w:cs="Arial Narrow"/>
                      <w:sz w:val="12"/>
                      <w:szCs w:val="12"/>
                      <w:shd w:val="clear" w:color="auto" w:fill="FBE5D5"/>
                    </w:rPr>
                    <w:t>1</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44A3ECCF"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5FC0A587"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7C9B0E3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637C926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42" w:type="dxa"/>
                  <w:tcBorders>
                    <w:top w:val="single" w:sz="4" w:space="0" w:color="000000"/>
                    <w:left w:val="nil"/>
                    <w:bottom w:val="single" w:sz="4" w:space="0" w:color="000000"/>
                    <w:right w:val="single" w:sz="8" w:space="0" w:color="000000"/>
                  </w:tcBorders>
                  <w:shd w:val="clear" w:color="auto" w:fill="E2EFD9"/>
                  <w:vAlign w:val="center"/>
                </w:tcPr>
                <w:p w14:paraId="3D09EF4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23F00A23" w14:textId="77777777">
              <w:trPr>
                <w:trHeight w:val="315"/>
              </w:trPr>
              <w:tc>
                <w:tcPr>
                  <w:tcW w:w="751" w:type="dxa"/>
                  <w:tcBorders>
                    <w:top w:val="nil"/>
                    <w:left w:val="nil"/>
                    <w:bottom w:val="nil"/>
                    <w:right w:val="nil"/>
                  </w:tcBorders>
                  <w:shd w:val="clear" w:color="auto" w:fill="FFFFFF"/>
                  <w:vAlign w:val="center"/>
                </w:tcPr>
                <w:p w14:paraId="6585D60E"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single" w:sz="4" w:space="0" w:color="000000"/>
                    <w:right w:val="nil"/>
                  </w:tcBorders>
                  <w:shd w:val="clear" w:color="auto" w:fill="FFFFFF"/>
                  <w:vAlign w:val="center"/>
                </w:tcPr>
                <w:p w14:paraId="5A71B20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11</w:t>
                  </w:r>
                </w:p>
              </w:tc>
              <w:tc>
                <w:tcPr>
                  <w:tcW w:w="751" w:type="dxa"/>
                  <w:tcBorders>
                    <w:top w:val="nil"/>
                    <w:left w:val="nil"/>
                    <w:bottom w:val="single" w:sz="4" w:space="0" w:color="000000"/>
                    <w:right w:val="nil"/>
                  </w:tcBorders>
                  <w:shd w:val="clear" w:color="auto" w:fill="FFFFFF"/>
                  <w:vAlign w:val="center"/>
                </w:tcPr>
                <w:p w14:paraId="56C863D4"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nil"/>
                    <w:left w:val="nil"/>
                    <w:bottom w:val="single" w:sz="4" w:space="0" w:color="000000"/>
                    <w:right w:val="nil"/>
                  </w:tcBorders>
                  <w:shd w:val="clear" w:color="auto" w:fill="FFFFFF"/>
                  <w:vAlign w:val="center"/>
                </w:tcPr>
                <w:p w14:paraId="60AAA450"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Año 12</w:t>
                  </w:r>
                </w:p>
              </w:tc>
              <w:tc>
                <w:tcPr>
                  <w:tcW w:w="751" w:type="dxa"/>
                  <w:tcBorders>
                    <w:top w:val="nil"/>
                    <w:left w:val="nil"/>
                    <w:bottom w:val="single" w:sz="4" w:space="0" w:color="000000"/>
                    <w:right w:val="nil"/>
                  </w:tcBorders>
                  <w:shd w:val="clear" w:color="auto" w:fill="FFFFFF"/>
                  <w:vAlign w:val="center"/>
                </w:tcPr>
                <w:p w14:paraId="0D6E8B46"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bottom w:val="single" w:sz="4" w:space="0" w:color="000000"/>
                    <w:right w:val="nil"/>
                  </w:tcBorders>
                  <w:shd w:val="clear" w:color="auto" w:fill="FFFFFF"/>
                  <w:vAlign w:val="center"/>
                </w:tcPr>
                <w:p w14:paraId="64E1B9B8"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Final</w:t>
                  </w:r>
                </w:p>
              </w:tc>
              <w:tc>
                <w:tcPr>
                  <w:tcW w:w="750" w:type="dxa"/>
                  <w:tcBorders>
                    <w:top w:val="nil"/>
                    <w:left w:val="nil"/>
                    <w:bottom w:val="single" w:sz="4" w:space="0" w:color="000000"/>
                    <w:right w:val="nil"/>
                  </w:tcBorders>
                  <w:shd w:val="clear" w:color="auto" w:fill="FFFFFF"/>
                  <w:vAlign w:val="bottom"/>
                </w:tcPr>
                <w:p w14:paraId="429EB80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nil"/>
                    <w:left w:val="nil"/>
                    <w:right w:val="nil"/>
                  </w:tcBorders>
                  <w:shd w:val="clear" w:color="auto" w:fill="FFFFFF"/>
                  <w:vAlign w:val="bottom"/>
                </w:tcPr>
                <w:p w14:paraId="5E0621B5"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2C47F5B2" w14:textId="77777777" w:rsidR="00874FDF" w:rsidRDefault="00874FDF">
                  <w:pPr>
                    <w:jc w:val="center"/>
                    <w:rPr>
                      <w:rFonts w:ascii="Arial Narrow" w:eastAsia="Arial Narrow" w:hAnsi="Arial Narrow" w:cs="Arial Narrow"/>
                      <w:sz w:val="12"/>
                      <w:szCs w:val="12"/>
                    </w:rPr>
                  </w:pPr>
                </w:p>
              </w:tc>
              <w:tc>
                <w:tcPr>
                  <w:tcW w:w="750" w:type="dxa"/>
                  <w:tcBorders>
                    <w:top w:val="nil"/>
                    <w:left w:val="nil"/>
                    <w:right w:val="nil"/>
                  </w:tcBorders>
                  <w:shd w:val="clear" w:color="auto" w:fill="FFFFFF"/>
                  <w:vAlign w:val="center"/>
                </w:tcPr>
                <w:p w14:paraId="5FA97871" w14:textId="77777777" w:rsidR="00874FDF" w:rsidRDefault="00874FDF">
                  <w:pPr>
                    <w:jc w:val="center"/>
                    <w:rPr>
                      <w:rFonts w:ascii="Arial Narrow" w:eastAsia="Arial Narrow" w:hAnsi="Arial Narrow" w:cs="Arial Narrow"/>
                      <w:sz w:val="12"/>
                      <w:szCs w:val="12"/>
                    </w:rPr>
                  </w:pPr>
                </w:p>
              </w:tc>
              <w:tc>
                <w:tcPr>
                  <w:tcW w:w="742" w:type="dxa"/>
                  <w:tcBorders>
                    <w:top w:val="single" w:sz="4" w:space="0" w:color="000000"/>
                    <w:left w:val="nil"/>
                  </w:tcBorders>
                  <w:shd w:val="clear" w:color="auto" w:fill="FFFFFF"/>
                  <w:vAlign w:val="center"/>
                </w:tcPr>
                <w:p w14:paraId="037E6B89" w14:textId="77777777" w:rsidR="00874FDF" w:rsidRDefault="00000000">
                  <w:pP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187DC68B" w14:textId="77777777">
              <w:trPr>
                <w:trHeight w:val="315"/>
              </w:trPr>
              <w:tc>
                <w:tcPr>
                  <w:tcW w:w="751" w:type="dxa"/>
                  <w:tcBorders>
                    <w:top w:val="nil"/>
                    <w:left w:val="nil"/>
                    <w:right w:val="nil"/>
                  </w:tcBorders>
                  <w:shd w:val="clear" w:color="auto" w:fill="FFFFFF"/>
                  <w:vAlign w:val="center"/>
                </w:tcPr>
                <w:p w14:paraId="4AC1B05D" w14:textId="77777777" w:rsidR="00874FDF" w:rsidRDefault="00000000">
                  <w:pPr>
                    <w:jc w:val="right"/>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single" w:sz="4" w:space="0" w:color="000000"/>
                    <w:bottom w:val="single" w:sz="4" w:space="0" w:color="000000"/>
                    <w:right w:val="nil"/>
                  </w:tcBorders>
                  <w:shd w:val="clear" w:color="auto" w:fill="E2EFD9"/>
                  <w:vAlign w:val="center"/>
                </w:tcPr>
                <w:p w14:paraId="0397BCDA"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6F349B3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1" w:type="dxa"/>
                  <w:tcBorders>
                    <w:top w:val="single" w:sz="4" w:space="0" w:color="000000"/>
                    <w:left w:val="nil"/>
                    <w:bottom w:val="single" w:sz="4" w:space="0" w:color="000000"/>
                    <w:right w:val="nil"/>
                  </w:tcBorders>
                  <w:shd w:val="clear" w:color="auto" w:fill="E2EFD9"/>
                  <w:vAlign w:val="center"/>
                </w:tcPr>
                <w:p w14:paraId="503434CC"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shd w:val="clear" w:color="auto" w:fill="FBE5D5"/>
                    </w:rPr>
                    <w:t>1</w:t>
                  </w:r>
                </w:p>
              </w:tc>
              <w:tc>
                <w:tcPr>
                  <w:tcW w:w="751" w:type="dxa"/>
                  <w:tcBorders>
                    <w:top w:val="single" w:sz="4" w:space="0" w:color="000000"/>
                    <w:left w:val="nil"/>
                    <w:bottom w:val="single" w:sz="4" w:space="0" w:color="000000"/>
                    <w:right w:val="single" w:sz="4" w:space="0" w:color="000000"/>
                  </w:tcBorders>
                  <w:shd w:val="clear" w:color="auto" w:fill="E2EFD9"/>
                  <w:vAlign w:val="center"/>
                </w:tcPr>
                <w:p w14:paraId="7DDA547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top w:val="single" w:sz="4" w:space="0" w:color="000000"/>
                    <w:left w:val="nil"/>
                    <w:bottom w:val="single" w:sz="4" w:space="0" w:color="000000"/>
                    <w:right w:val="nil"/>
                  </w:tcBorders>
                  <w:shd w:val="clear" w:color="auto" w:fill="E2EFD9"/>
                  <w:vAlign w:val="center"/>
                </w:tcPr>
                <w:p w14:paraId="3BE6673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1 </w:t>
                  </w:r>
                </w:p>
              </w:tc>
              <w:tc>
                <w:tcPr>
                  <w:tcW w:w="750" w:type="dxa"/>
                  <w:tcBorders>
                    <w:top w:val="single" w:sz="4" w:space="0" w:color="000000"/>
                    <w:left w:val="nil"/>
                    <w:bottom w:val="single" w:sz="4" w:space="0" w:color="000000"/>
                    <w:right w:val="single" w:sz="4" w:space="0" w:color="000000"/>
                  </w:tcBorders>
                  <w:shd w:val="clear" w:color="auto" w:fill="E2EFD9"/>
                  <w:vAlign w:val="center"/>
                </w:tcPr>
                <w:p w14:paraId="11118B42"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left w:val="single" w:sz="4" w:space="0" w:color="000000"/>
                    <w:right w:val="nil"/>
                  </w:tcBorders>
                  <w:shd w:val="clear" w:color="auto" w:fill="FFFFFF"/>
                  <w:vAlign w:val="center"/>
                </w:tcPr>
                <w:p w14:paraId="69182F40" w14:textId="77777777" w:rsidR="00874FDF" w:rsidRDefault="00874FDF">
                  <w:pPr>
                    <w:jc w:val="center"/>
                    <w:rPr>
                      <w:rFonts w:ascii="Arial Narrow" w:eastAsia="Arial Narrow" w:hAnsi="Arial Narrow" w:cs="Arial Narrow"/>
                      <w:sz w:val="12"/>
                      <w:szCs w:val="12"/>
                    </w:rPr>
                  </w:pPr>
                </w:p>
              </w:tc>
              <w:tc>
                <w:tcPr>
                  <w:tcW w:w="750" w:type="dxa"/>
                  <w:tcBorders>
                    <w:left w:val="nil"/>
                  </w:tcBorders>
                  <w:shd w:val="clear" w:color="auto" w:fill="FFFFFF"/>
                  <w:vAlign w:val="center"/>
                </w:tcPr>
                <w:p w14:paraId="5FD9A701"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50" w:type="dxa"/>
                  <w:tcBorders>
                    <w:right w:val="nil"/>
                  </w:tcBorders>
                  <w:shd w:val="clear" w:color="auto" w:fill="FFFFFF"/>
                  <w:vAlign w:val="center"/>
                </w:tcPr>
                <w:p w14:paraId="3BE8BBC3"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c>
                <w:tcPr>
                  <w:tcW w:w="742" w:type="dxa"/>
                  <w:tcBorders>
                    <w:left w:val="nil"/>
                  </w:tcBorders>
                  <w:shd w:val="clear" w:color="auto" w:fill="FFFFFF"/>
                  <w:vAlign w:val="center"/>
                </w:tcPr>
                <w:p w14:paraId="6A77FEFB" w14:textId="77777777" w:rsidR="00874FDF" w:rsidRDefault="00000000">
                  <w:pPr>
                    <w:jc w:val="center"/>
                    <w:rPr>
                      <w:rFonts w:ascii="Arial Narrow" w:eastAsia="Arial Narrow" w:hAnsi="Arial Narrow" w:cs="Arial Narrow"/>
                      <w:sz w:val="12"/>
                      <w:szCs w:val="12"/>
                    </w:rPr>
                  </w:pPr>
                  <w:r>
                    <w:rPr>
                      <w:rFonts w:ascii="Arial Narrow" w:eastAsia="Arial Narrow" w:hAnsi="Arial Narrow" w:cs="Arial Narrow"/>
                      <w:sz w:val="12"/>
                      <w:szCs w:val="12"/>
                    </w:rPr>
                    <w:t> </w:t>
                  </w:r>
                </w:p>
              </w:tc>
            </w:tr>
            <w:tr w:rsidR="00874FDF" w14:paraId="5A1833C0" w14:textId="77777777">
              <w:trPr>
                <w:trHeight w:val="315"/>
              </w:trPr>
              <w:tc>
                <w:tcPr>
                  <w:tcW w:w="751" w:type="dxa"/>
                  <w:tcBorders>
                    <w:left w:val="nil"/>
                  </w:tcBorders>
                  <w:shd w:val="clear" w:color="auto" w:fill="auto"/>
                  <w:vAlign w:val="center"/>
                </w:tcPr>
                <w:p w14:paraId="2C36706E" w14:textId="77777777" w:rsidR="00874FDF" w:rsidRDefault="00874FDF">
                  <w:pPr>
                    <w:jc w:val="right"/>
                    <w:rPr>
                      <w:rFonts w:ascii="Arial Narrow" w:eastAsia="Arial Narrow" w:hAnsi="Arial Narrow" w:cs="Arial Narrow"/>
                      <w:sz w:val="12"/>
                      <w:szCs w:val="12"/>
                    </w:rPr>
                  </w:pPr>
                </w:p>
              </w:tc>
              <w:tc>
                <w:tcPr>
                  <w:tcW w:w="751" w:type="dxa"/>
                  <w:tcBorders>
                    <w:top w:val="single" w:sz="4" w:space="0" w:color="000000"/>
                  </w:tcBorders>
                  <w:shd w:val="clear" w:color="auto" w:fill="auto"/>
                  <w:vAlign w:val="center"/>
                </w:tcPr>
                <w:p w14:paraId="3F83ECB3" w14:textId="77777777" w:rsidR="00874FDF" w:rsidRDefault="00874FDF">
                  <w:pPr>
                    <w:jc w:val="center"/>
                    <w:rPr>
                      <w:rFonts w:ascii="Arial Narrow" w:eastAsia="Arial Narrow" w:hAnsi="Arial Narrow" w:cs="Arial Narrow"/>
                      <w:sz w:val="12"/>
                      <w:szCs w:val="12"/>
                      <w:shd w:val="clear" w:color="auto" w:fill="FBE5D5"/>
                    </w:rPr>
                  </w:pPr>
                </w:p>
              </w:tc>
              <w:tc>
                <w:tcPr>
                  <w:tcW w:w="751" w:type="dxa"/>
                  <w:tcBorders>
                    <w:top w:val="single" w:sz="4" w:space="0" w:color="000000"/>
                  </w:tcBorders>
                  <w:shd w:val="clear" w:color="auto" w:fill="auto"/>
                  <w:vAlign w:val="center"/>
                </w:tcPr>
                <w:p w14:paraId="431C6678" w14:textId="77777777" w:rsidR="00874FDF" w:rsidRDefault="00874FDF">
                  <w:pPr>
                    <w:jc w:val="center"/>
                    <w:rPr>
                      <w:rFonts w:ascii="Arial Narrow" w:eastAsia="Arial Narrow" w:hAnsi="Arial Narrow" w:cs="Arial Narrow"/>
                      <w:sz w:val="12"/>
                      <w:szCs w:val="12"/>
                    </w:rPr>
                  </w:pPr>
                </w:p>
              </w:tc>
              <w:tc>
                <w:tcPr>
                  <w:tcW w:w="751" w:type="dxa"/>
                  <w:tcBorders>
                    <w:top w:val="single" w:sz="4" w:space="0" w:color="000000"/>
                  </w:tcBorders>
                  <w:shd w:val="clear" w:color="auto" w:fill="auto"/>
                  <w:vAlign w:val="center"/>
                </w:tcPr>
                <w:p w14:paraId="3393E276" w14:textId="77777777" w:rsidR="00874FDF" w:rsidRDefault="00874FDF">
                  <w:pPr>
                    <w:jc w:val="center"/>
                    <w:rPr>
                      <w:rFonts w:ascii="Arial Narrow" w:eastAsia="Arial Narrow" w:hAnsi="Arial Narrow" w:cs="Arial Narrow"/>
                      <w:sz w:val="12"/>
                      <w:szCs w:val="12"/>
                      <w:shd w:val="clear" w:color="auto" w:fill="FBE5D5"/>
                    </w:rPr>
                  </w:pPr>
                </w:p>
              </w:tc>
              <w:tc>
                <w:tcPr>
                  <w:tcW w:w="751" w:type="dxa"/>
                  <w:tcBorders>
                    <w:top w:val="single" w:sz="4" w:space="0" w:color="000000"/>
                  </w:tcBorders>
                  <w:shd w:val="clear" w:color="auto" w:fill="auto"/>
                  <w:vAlign w:val="center"/>
                </w:tcPr>
                <w:p w14:paraId="4B638CAD" w14:textId="77777777" w:rsidR="00874FDF" w:rsidRDefault="00874FDF">
                  <w:pPr>
                    <w:jc w:val="center"/>
                    <w:rPr>
                      <w:rFonts w:ascii="Arial Narrow" w:eastAsia="Arial Narrow" w:hAnsi="Arial Narrow" w:cs="Arial Narrow"/>
                      <w:sz w:val="12"/>
                      <w:szCs w:val="12"/>
                    </w:rPr>
                  </w:pPr>
                </w:p>
              </w:tc>
              <w:tc>
                <w:tcPr>
                  <w:tcW w:w="750" w:type="dxa"/>
                  <w:tcBorders>
                    <w:top w:val="single" w:sz="4" w:space="0" w:color="000000"/>
                  </w:tcBorders>
                  <w:shd w:val="clear" w:color="auto" w:fill="auto"/>
                  <w:vAlign w:val="center"/>
                </w:tcPr>
                <w:p w14:paraId="4518B173" w14:textId="77777777" w:rsidR="00874FDF" w:rsidRDefault="00874FDF">
                  <w:pPr>
                    <w:jc w:val="center"/>
                    <w:rPr>
                      <w:rFonts w:ascii="Arial Narrow" w:eastAsia="Arial Narrow" w:hAnsi="Arial Narrow" w:cs="Arial Narrow"/>
                      <w:sz w:val="12"/>
                      <w:szCs w:val="12"/>
                    </w:rPr>
                  </w:pPr>
                </w:p>
              </w:tc>
              <w:tc>
                <w:tcPr>
                  <w:tcW w:w="750" w:type="dxa"/>
                  <w:tcBorders>
                    <w:top w:val="single" w:sz="4" w:space="0" w:color="000000"/>
                  </w:tcBorders>
                  <w:shd w:val="clear" w:color="auto" w:fill="auto"/>
                  <w:vAlign w:val="center"/>
                </w:tcPr>
                <w:p w14:paraId="5F5C5221" w14:textId="77777777" w:rsidR="00874FDF" w:rsidRDefault="00874FDF">
                  <w:pPr>
                    <w:jc w:val="center"/>
                    <w:rPr>
                      <w:rFonts w:ascii="Arial Narrow" w:eastAsia="Arial Narrow" w:hAnsi="Arial Narrow" w:cs="Arial Narrow"/>
                      <w:sz w:val="12"/>
                      <w:szCs w:val="12"/>
                    </w:rPr>
                  </w:pPr>
                </w:p>
              </w:tc>
              <w:tc>
                <w:tcPr>
                  <w:tcW w:w="750" w:type="dxa"/>
                  <w:tcBorders>
                    <w:left w:val="nil"/>
                    <w:right w:val="nil"/>
                  </w:tcBorders>
                  <w:shd w:val="clear" w:color="auto" w:fill="FFFFFF"/>
                  <w:vAlign w:val="center"/>
                </w:tcPr>
                <w:p w14:paraId="73C7B585" w14:textId="77777777" w:rsidR="00874FDF" w:rsidRDefault="00874FDF">
                  <w:pPr>
                    <w:jc w:val="center"/>
                    <w:rPr>
                      <w:rFonts w:ascii="Arial Narrow" w:eastAsia="Arial Narrow" w:hAnsi="Arial Narrow" w:cs="Arial Narrow"/>
                      <w:sz w:val="12"/>
                      <w:szCs w:val="12"/>
                    </w:rPr>
                  </w:pPr>
                </w:p>
              </w:tc>
              <w:tc>
                <w:tcPr>
                  <w:tcW w:w="750" w:type="dxa"/>
                  <w:tcBorders>
                    <w:left w:val="nil"/>
                  </w:tcBorders>
                  <w:shd w:val="clear" w:color="auto" w:fill="FFFFFF"/>
                  <w:vAlign w:val="center"/>
                </w:tcPr>
                <w:p w14:paraId="4F8BA0FB" w14:textId="77777777" w:rsidR="00874FDF" w:rsidRDefault="00874FDF">
                  <w:pPr>
                    <w:jc w:val="center"/>
                    <w:rPr>
                      <w:rFonts w:ascii="Arial Narrow" w:eastAsia="Arial Narrow" w:hAnsi="Arial Narrow" w:cs="Arial Narrow"/>
                      <w:sz w:val="12"/>
                      <w:szCs w:val="12"/>
                    </w:rPr>
                  </w:pPr>
                </w:p>
              </w:tc>
              <w:tc>
                <w:tcPr>
                  <w:tcW w:w="750" w:type="dxa"/>
                  <w:tcBorders>
                    <w:right w:val="nil"/>
                  </w:tcBorders>
                  <w:shd w:val="clear" w:color="auto" w:fill="FFFFFF"/>
                  <w:vAlign w:val="center"/>
                </w:tcPr>
                <w:p w14:paraId="3AABAC27" w14:textId="77777777" w:rsidR="00874FDF" w:rsidRDefault="00874FDF">
                  <w:pPr>
                    <w:jc w:val="center"/>
                    <w:rPr>
                      <w:rFonts w:ascii="Arial Narrow" w:eastAsia="Arial Narrow" w:hAnsi="Arial Narrow" w:cs="Arial Narrow"/>
                      <w:sz w:val="12"/>
                      <w:szCs w:val="12"/>
                    </w:rPr>
                  </w:pPr>
                </w:p>
              </w:tc>
              <w:tc>
                <w:tcPr>
                  <w:tcW w:w="742" w:type="dxa"/>
                  <w:tcBorders>
                    <w:left w:val="nil"/>
                  </w:tcBorders>
                  <w:shd w:val="clear" w:color="auto" w:fill="FFFFFF"/>
                  <w:vAlign w:val="center"/>
                </w:tcPr>
                <w:p w14:paraId="66F82E61" w14:textId="77777777" w:rsidR="00874FDF" w:rsidRDefault="00874FDF">
                  <w:pPr>
                    <w:jc w:val="center"/>
                    <w:rPr>
                      <w:rFonts w:ascii="Arial Narrow" w:eastAsia="Arial Narrow" w:hAnsi="Arial Narrow" w:cs="Arial Narrow"/>
                      <w:sz w:val="12"/>
                      <w:szCs w:val="12"/>
                    </w:rPr>
                  </w:pPr>
                </w:p>
              </w:tc>
            </w:tr>
          </w:tbl>
          <w:p w14:paraId="6D8637E5" w14:textId="77777777" w:rsidR="00874FDF" w:rsidRDefault="00874FDF">
            <w:pPr>
              <w:rPr>
                <w:rFonts w:ascii="Arial" w:eastAsia="Arial" w:hAnsi="Arial" w:cs="Arial"/>
                <w:sz w:val="16"/>
                <w:szCs w:val="16"/>
              </w:rPr>
            </w:pPr>
          </w:p>
        </w:tc>
      </w:tr>
      <w:tr w:rsidR="00874FDF" w14:paraId="5414B80A" w14:textId="77777777">
        <w:trPr>
          <w:trHeight w:val="73"/>
        </w:trPr>
        <w:tc>
          <w:tcPr>
            <w:tcW w:w="2490" w:type="dxa"/>
            <w:gridSpan w:val="6"/>
            <w:vAlign w:val="center"/>
          </w:tcPr>
          <w:p w14:paraId="1DD8E141" w14:textId="77777777" w:rsidR="00874FDF" w:rsidRDefault="00000000">
            <w:pPr>
              <w:jc w:val="center"/>
              <w:rPr>
                <w:rFonts w:ascii="Arial" w:eastAsia="Arial" w:hAnsi="Arial" w:cs="Arial"/>
                <w:b/>
                <w:sz w:val="16"/>
                <w:szCs w:val="16"/>
              </w:rPr>
            </w:pPr>
            <w:r>
              <w:rPr>
                <w:rFonts w:ascii="Arial" w:eastAsia="Arial" w:hAnsi="Arial" w:cs="Arial"/>
                <w:b/>
                <w:sz w:val="16"/>
                <w:szCs w:val="16"/>
              </w:rPr>
              <w:lastRenderedPageBreak/>
              <w:t>Vigencias de implementación proyectadas</w:t>
            </w:r>
          </w:p>
        </w:tc>
        <w:tc>
          <w:tcPr>
            <w:tcW w:w="2892" w:type="dxa"/>
            <w:gridSpan w:val="5"/>
            <w:vAlign w:val="center"/>
          </w:tcPr>
          <w:p w14:paraId="24463343" w14:textId="77777777" w:rsidR="00874FDF" w:rsidRDefault="00000000">
            <w:pPr>
              <w:jc w:val="center"/>
              <w:rPr>
                <w:rFonts w:ascii="Arial" w:eastAsia="Arial" w:hAnsi="Arial" w:cs="Arial"/>
                <w:b/>
                <w:sz w:val="16"/>
                <w:szCs w:val="16"/>
              </w:rPr>
            </w:pPr>
            <w:r>
              <w:rPr>
                <w:rFonts w:ascii="Arial" w:eastAsia="Arial" w:hAnsi="Arial" w:cs="Arial"/>
                <w:i/>
                <w:sz w:val="16"/>
                <w:szCs w:val="16"/>
              </w:rPr>
              <w:t>2023, 2024, 2025, 2026, 2027, 2028, 2029, 2030, 2031, 2032, 2023, 2034</w:t>
            </w:r>
          </w:p>
        </w:tc>
        <w:tc>
          <w:tcPr>
            <w:tcW w:w="1229" w:type="dxa"/>
            <w:gridSpan w:val="2"/>
            <w:vAlign w:val="center"/>
          </w:tcPr>
          <w:p w14:paraId="3429511B" w14:textId="77777777" w:rsidR="00874FDF" w:rsidRDefault="00000000">
            <w:pPr>
              <w:jc w:val="center"/>
              <w:rPr>
                <w:rFonts w:ascii="Arial" w:eastAsia="Arial" w:hAnsi="Arial" w:cs="Arial"/>
                <w:sz w:val="16"/>
                <w:szCs w:val="16"/>
              </w:rPr>
            </w:pPr>
            <w:r>
              <w:rPr>
                <w:rFonts w:ascii="Arial" w:eastAsia="Arial" w:hAnsi="Arial" w:cs="Arial"/>
                <w:sz w:val="16"/>
                <w:szCs w:val="16"/>
              </w:rPr>
              <w:t>Códigos de vigencias</w:t>
            </w:r>
          </w:p>
        </w:tc>
        <w:tc>
          <w:tcPr>
            <w:tcW w:w="4342" w:type="dxa"/>
            <w:gridSpan w:val="8"/>
            <w:vAlign w:val="center"/>
          </w:tcPr>
          <w:p w14:paraId="30194264" w14:textId="77777777" w:rsidR="00874FDF" w:rsidRDefault="00000000">
            <w:pPr>
              <w:jc w:val="center"/>
              <w:rPr>
                <w:rFonts w:ascii="Arial" w:eastAsia="Arial" w:hAnsi="Arial" w:cs="Arial"/>
                <w:i/>
                <w:sz w:val="16"/>
                <w:szCs w:val="16"/>
              </w:rPr>
            </w:pPr>
            <w:r>
              <w:rPr>
                <w:rFonts w:ascii="Arial" w:eastAsia="Arial" w:hAnsi="Arial" w:cs="Arial"/>
                <w:i/>
                <w:sz w:val="16"/>
                <w:szCs w:val="16"/>
              </w:rPr>
              <w:t>1, 2, 3, 4, 5, 6, 7, 8, 9, 10, 11, 12</w:t>
            </w:r>
          </w:p>
        </w:tc>
      </w:tr>
      <w:tr w:rsidR="00874FDF" w14:paraId="2EAB0327" w14:textId="77777777">
        <w:trPr>
          <w:trHeight w:val="73"/>
        </w:trPr>
        <w:tc>
          <w:tcPr>
            <w:tcW w:w="2490" w:type="dxa"/>
            <w:gridSpan w:val="6"/>
            <w:vAlign w:val="center"/>
          </w:tcPr>
          <w:p w14:paraId="39E53CF0" w14:textId="77777777" w:rsidR="00874FDF" w:rsidRDefault="00000000">
            <w:pPr>
              <w:jc w:val="center"/>
              <w:rPr>
                <w:rFonts w:ascii="Arial" w:eastAsia="Arial" w:hAnsi="Arial" w:cs="Arial"/>
                <w:b/>
                <w:sz w:val="16"/>
                <w:szCs w:val="16"/>
              </w:rPr>
            </w:pPr>
            <w:r>
              <w:rPr>
                <w:rFonts w:ascii="Arial" w:eastAsia="Arial" w:hAnsi="Arial" w:cs="Arial"/>
                <w:b/>
                <w:sz w:val="16"/>
                <w:szCs w:val="16"/>
              </w:rPr>
              <w:t>Periodicidad de medición del indicador</w:t>
            </w:r>
          </w:p>
        </w:tc>
        <w:tc>
          <w:tcPr>
            <w:tcW w:w="8463" w:type="dxa"/>
            <w:gridSpan w:val="15"/>
            <w:vAlign w:val="center"/>
          </w:tcPr>
          <w:p w14:paraId="2A5F8CD8" w14:textId="77777777" w:rsidR="00874FDF" w:rsidRDefault="00000000">
            <w:pPr>
              <w:rPr>
                <w:rFonts w:ascii="Arial" w:eastAsia="Arial" w:hAnsi="Arial" w:cs="Arial"/>
                <w:i/>
                <w:sz w:val="13"/>
                <w:szCs w:val="13"/>
              </w:rPr>
            </w:pPr>
            <w:r>
              <w:rPr>
                <w:rFonts w:ascii="Arial" w:eastAsia="Arial" w:hAnsi="Arial" w:cs="Arial"/>
                <w:i/>
                <w:sz w:val="16"/>
                <w:szCs w:val="16"/>
              </w:rPr>
              <w:t xml:space="preserve">Anual. </w:t>
            </w:r>
          </w:p>
        </w:tc>
      </w:tr>
      <w:tr w:rsidR="00874FDF" w14:paraId="653B9AB5" w14:textId="77777777">
        <w:trPr>
          <w:trHeight w:val="73"/>
        </w:trPr>
        <w:tc>
          <w:tcPr>
            <w:tcW w:w="3055" w:type="dxa"/>
            <w:gridSpan w:val="7"/>
            <w:vAlign w:val="center"/>
          </w:tcPr>
          <w:p w14:paraId="71A4A9FC" w14:textId="77777777" w:rsidR="00874FDF" w:rsidRDefault="00000000">
            <w:pPr>
              <w:rPr>
                <w:rFonts w:ascii="Arial" w:eastAsia="Arial" w:hAnsi="Arial" w:cs="Arial"/>
                <w:b/>
                <w:sz w:val="16"/>
                <w:szCs w:val="16"/>
              </w:rPr>
            </w:pPr>
            <w:r>
              <w:rPr>
                <w:rFonts w:ascii="Arial" w:eastAsia="Arial" w:hAnsi="Arial" w:cs="Arial"/>
                <w:b/>
                <w:sz w:val="16"/>
                <w:szCs w:val="16"/>
              </w:rPr>
              <w:t>Enfoque del producto</w:t>
            </w:r>
          </w:p>
        </w:tc>
        <w:tc>
          <w:tcPr>
            <w:tcW w:w="7898" w:type="dxa"/>
            <w:gridSpan w:val="14"/>
            <w:vAlign w:val="center"/>
          </w:tcPr>
          <w:p w14:paraId="551A18F0" w14:textId="77777777" w:rsidR="00874FDF" w:rsidRDefault="00000000">
            <w:pPr>
              <w:rPr>
                <w:rFonts w:ascii="Arial" w:eastAsia="Arial" w:hAnsi="Arial" w:cs="Arial"/>
                <w:b/>
                <w:sz w:val="13"/>
                <w:szCs w:val="13"/>
              </w:rPr>
            </w:pPr>
            <w:r>
              <w:rPr>
                <w:rFonts w:ascii="Arial" w:eastAsia="Arial" w:hAnsi="Arial" w:cs="Arial"/>
                <w:i/>
                <w:sz w:val="16"/>
                <w:szCs w:val="16"/>
              </w:rPr>
              <w:t>De DDHH, DHANA, Género, Poblacional, Diferencial, Territorial, Interseccional y Participativo</w:t>
            </w:r>
          </w:p>
        </w:tc>
      </w:tr>
      <w:tr w:rsidR="00874FDF" w14:paraId="2A004F2F" w14:textId="77777777">
        <w:trPr>
          <w:trHeight w:val="73"/>
        </w:trPr>
        <w:tc>
          <w:tcPr>
            <w:tcW w:w="3055" w:type="dxa"/>
            <w:gridSpan w:val="7"/>
            <w:vAlign w:val="center"/>
          </w:tcPr>
          <w:p w14:paraId="3AAB04B2" w14:textId="77777777" w:rsidR="00874FDF" w:rsidRDefault="00000000">
            <w:pPr>
              <w:rPr>
                <w:rFonts w:ascii="Arial" w:eastAsia="Arial" w:hAnsi="Arial" w:cs="Arial"/>
                <w:b/>
                <w:sz w:val="16"/>
                <w:szCs w:val="16"/>
              </w:rPr>
            </w:pPr>
            <w:r>
              <w:rPr>
                <w:rFonts w:ascii="Arial" w:eastAsia="Arial" w:hAnsi="Arial" w:cs="Arial"/>
                <w:b/>
                <w:sz w:val="16"/>
                <w:szCs w:val="16"/>
              </w:rPr>
              <w:t>Objetivo de desarrollo sostenible -ODS-</w:t>
            </w:r>
          </w:p>
        </w:tc>
        <w:tc>
          <w:tcPr>
            <w:tcW w:w="4440" w:type="dxa"/>
            <w:gridSpan w:val="8"/>
            <w:vAlign w:val="center"/>
          </w:tcPr>
          <w:p w14:paraId="4DDFEC91" w14:textId="77777777" w:rsidR="00874FDF" w:rsidRDefault="00000000">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i/>
                <w:color w:val="000000"/>
                <w:sz w:val="16"/>
                <w:szCs w:val="16"/>
              </w:rPr>
              <w:t>Hambre Cero</w:t>
            </w:r>
          </w:p>
          <w:p w14:paraId="22835098" w14:textId="77777777" w:rsidR="00874FDF" w:rsidRDefault="00000000">
            <w:pPr>
              <w:pBdr>
                <w:top w:val="nil"/>
                <w:left w:val="nil"/>
                <w:bottom w:val="nil"/>
                <w:right w:val="nil"/>
                <w:between w:val="nil"/>
              </w:pBdr>
              <w:rPr>
                <w:rFonts w:ascii="Times New Roman" w:eastAsia="Times New Roman" w:hAnsi="Times New Roman" w:cs="Times New Roman"/>
                <w:color w:val="000000"/>
              </w:rPr>
            </w:pPr>
            <w:r>
              <w:rPr>
                <w:rFonts w:ascii="Arial" w:eastAsia="Arial" w:hAnsi="Arial" w:cs="Arial"/>
                <w:i/>
                <w:color w:val="000000"/>
                <w:sz w:val="16"/>
                <w:szCs w:val="16"/>
              </w:rPr>
              <w:t>Salud y Bienestar</w:t>
            </w:r>
          </w:p>
          <w:p w14:paraId="22B7897F" w14:textId="77777777" w:rsidR="00874FDF" w:rsidRDefault="00000000">
            <w:pPr>
              <w:rPr>
                <w:rFonts w:ascii="Arial" w:eastAsia="Arial" w:hAnsi="Arial" w:cs="Arial"/>
                <w:b/>
                <w:sz w:val="16"/>
                <w:szCs w:val="16"/>
              </w:rPr>
            </w:pPr>
            <w:r>
              <w:rPr>
                <w:rFonts w:ascii="Arial" w:eastAsia="Arial" w:hAnsi="Arial" w:cs="Arial"/>
                <w:i/>
                <w:sz w:val="16"/>
                <w:szCs w:val="16"/>
              </w:rPr>
              <w:t>Educación de Calidad</w:t>
            </w:r>
          </w:p>
        </w:tc>
        <w:tc>
          <w:tcPr>
            <w:tcW w:w="2402" w:type="dxa"/>
            <w:gridSpan w:val="5"/>
            <w:vAlign w:val="center"/>
          </w:tcPr>
          <w:p w14:paraId="7622A267" w14:textId="77777777" w:rsidR="00874FDF" w:rsidRDefault="00000000">
            <w:pPr>
              <w:jc w:val="center"/>
              <w:rPr>
                <w:rFonts w:ascii="Arial" w:eastAsia="Arial" w:hAnsi="Arial" w:cs="Arial"/>
                <w:b/>
                <w:sz w:val="16"/>
                <w:szCs w:val="16"/>
              </w:rPr>
            </w:pPr>
            <w:r>
              <w:rPr>
                <w:rFonts w:ascii="Arial" w:eastAsia="Arial" w:hAnsi="Arial" w:cs="Arial"/>
                <w:b/>
                <w:sz w:val="16"/>
                <w:szCs w:val="16"/>
              </w:rPr>
              <w:t>Código ODS</w:t>
            </w:r>
          </w:p>
        </w:tc>
        <w:tc>
          <w:tcPr>
            <w:tcW w:w="1056" w:type="dxa"/>
            <w:vAlign w:val="center"/>
          </w:tcPr>
          <w:p w14:paraId="29BD3E62" w14:textId="77777777" w:rsidR="00874FDF" w:rsidRDefault="00000000">
            <w:pPr>
              <w:jc w:val="center"/>
              <w:rPr>
                <w:rFonts w:ascii="Arial" w:eastAsia="Arial" w:hAnsi="Arial" w:cs="Arial"/>
                <w:i/>
                <w:sz w:val="16"/>
                <w:szCs w:val="16"/>
              </w:rPr>
            </w:pPr>
            <w:r>
              <w:rPr>
                <w:rFonts w:ascii="Arial" w:eastAsia="Arial" w:hAnsi="Arial" w:cs="Arial"/>
                <w:i/>
                <w:sz w:val="16"/>
                <w:szCs w:val="16"/>
              </w:rPr>
              <w:t>2</w:t>
            </w:r>
          </w:p>
          <w:p w14:paraId="5C0EFDE8" w14:textId="77777777" w:rsidR="00874FDF" w:rsidRDefault="00000000">
            <w:pPr>
              <w:jc w:val="center"/>
              <w:rPr>
                <w:rFonts w:ascii="Arial" w:eastAsia="Arial" w:hAnsi="Arial" w:cs="Arial"/>
                <w:i/>
                <w:sz w:val="16"/>
                <w:szCs w:val="16"/>
              </w:rPr>
            </w:pPr>
            <w:r>
              <w:rPr>
                <w:rFonts w:ascii="Arial" w:eastAsia="Arial" w:hAnsi="Arial" w:cs="Arial"/>
                <w:i/>
                <w:sz w:val="16"/>
                <w:szCs w:val="16"/>
              </w:rPr>
              <w:t>3</w:t>
            </w:r>
          </w:p>
          <w:p w14:paraId="462F91FC" w14:textId="77777777" w:rsidR="00874FDF" w:rsidRDefault="00000000">
            <w:pPr>
              <w:jc w:val="center"/>
              <w:rPr>
                <w:rFonts w:ascii="Arial" w:eastAsia="Arial" w:hAnsi="Arial" w:cs="Arial"/>
                <w:b/>
                <w:sz w:val="16"/>
                <w:szCs w:val="16"/>
              </w:rPr>
            </w:pPr>
            <w:r>
              <w:rPr>
                <w:rFonts w:ascii="Arial" w:eastAsia="Arial" w:hAnsi="Arial" w:cs="Arial"/>
                <w:i/>
                <w:sz w:val="16"/>
                <w:szCs w:val="16"/>
              </w:rPr>
              <w:t>4</w:t>
            </w:r>
          </w:p>
        </w:tc>
      </w:tr>
      <w:tr w:rsidR="00874FDF" w14:paraId="0771849C" w14:textId="77777777">
        <w:trPr>
          <w:trHeight w:val="73"/>
        </w:trPr>
        <w:tc>
          <w:tcPr>
            <w:tcW w:w="10953" w:type="dxa"/>
            <w:gridSpan w:val="21"/>
            <w:vAlign w:val="center"/>
          </w:tcPr>
          <w:p w14:paraId="68EA815C" w14:textId="77777777" w:rsidR="00874FDF" w:rsidRDefault="00000000">
            <w:pPr>
              <w:jc w:val="center"/>
              <w:rPr>
                <w:rFonts w:ascii="Arial" w:eastAsia="Arial" w:hAnsi="Arial" w:cs="Arial"/>
                <w:b/>
                <w:sz w:val="16"/>
                <w:szCs w:val="16"/>
              </w:rPr>
            </w:pPr>
            <w:r>
              <w:rPr>
                <w:rFonts w:ascii="Arial" w:eastAsia="Arial" w:hAnsi="Arial" w:cs="Arial"/>
                <w:b/>
                <w:sz w:val="16"/>
                <w:szCs w:val="16"/>
              </w:rPr>
              <w:t xml:space="preserve">RESPONSABLE DEL PRODUCTO </w:t>
            </w:r>
          </w:p>
        </w:tc>
      </w:tr>
      <w:tr w:rsidR="00874FDF" w14:paraId="617A2DD9" w14:textId="77777777">
        <w:trPr>
          <w:trHeight w:val="73"/>
        </w:trPr>
        <w:tc>
          <w:tcPr>
            <w:tcW w:w="2159" w:type="dxa"/>
            <w:gridSpan w:val="5"/>
            <w:vAlign w:val="center"/>
          </w:tcPr>
          <w:p w14:paraId="28F91483" w14:textId="77777777" w:rsidR="00874FDF" w:rsidRDefault="00000000">
            <w:pPr>
              <w:jc w:val="center"/>
              <w:rPr>
                <w:rFonts w:ascii="Arial" w:eastAsia="Arial" w:hAnsi="Arial" w:cs="Arial"/>
                <w:sz w:val="16"/>
                <w:szCs w:val="16"/>
              </w:rPr>
            </w:pPr>
            <w:r>
              <w:rPr>
                <w:rFonts w:ascii="Arial" w:eastAsia="Arial" w:hAnsi="Arial" w:cs="Arial"/>
                <w:sz w:val="16"/>
                <w:szCs w:val="16"/>
              </w:rPr>
              <w:t>Nombre del funcionario responsable del indicador</w:t>
            </w:r>
          </w:p>
        </w:tc>
        <w:tc>
          <w:tcPr>
            <w:tcW w:w="1356" w:type="dxa"/>
            <w:gridSpan w:val="3"/>
            <w:vAlign w:val="center"/>
          </w:tcPr>
          <w:p w14:paraId="7694B622" w14:textId="77777777" w:rsidR="00874FDF" w:rsidRDefault="00000000">
            <w:pPr>
              <w:rPr>
                <w:rFonts w:ascii="Arial" w:eastAsia="Arial" w:hAnsi="Arial" w:cs="Arial"/>
                <w:sz w:val="16"/>
                <w:szCs w:val="16"/>
              </w:rPr>
            </w:pPr>
            <w:r>
              <w:rPr>
                <w:rFonts w:ascii="Arial" w:eastAsia="Arial" w:hAnsi="Arial" w:cs="Arial"/>
                <w:sz w:val="16"/>
                <w:szCs w:val="16"/>
              </w:rPr>
              <w:t xml:space="preserve">Directora o </w:t>
            </w:r>
            <w:proofErr w:type="gramStart"/>
            <w:r>
              <w:rPr>
                <w:rFonts w:ascii="Arial" w:eastAsia="Arial" w:hAnsi="Arial" w:cs="Arial"/>
                <w:sz w:val="16"/>
                <w:szCs w:val="16"/>
              </w:rPr>
              <w:t>Director</w:t>
            </w:r>
            <w:proofErr w:type="gramEnd"/>
            <w:r>
              <w:rPr>
                <w:rFonts w:ascii="Arial" w:eastAsia="Arial" w:hAnsi="Arial" w:cs="Arial"/>
                <w:sz w:val="16"/>
                <w:szCs w:val="16"/>
              </w:rPr>
              <w:t xml:space="preserve"> designado</w:t>
            </w:r>
          </w:p>
        </w:tc>
        <w:tc>
          <w:tcPr>
            <w:tcW w:w="1272" w:type="dxa"/>
            <w:gridSpan w:val="2"/>
            <w:vAlign w:val="center"/>
          </w:tcPr>
          <w:p w14:paraId="421C40AB" w14:textId="77777777" w:rsidR="00874FDF" w:rsidRDefault="00000000">
            <w:pPr>
              <w:jc w:val="center"/>
              <w:rPr>
                <w:rFonts w:ascii="Arial" w:eastAsia="Arial" w:hAnsi="Arial" w:cs="Arial"/>
                <w:sz w:val="16"/>
                <w:szCs w:val="16"/>
              </w:rPr>
            </w:pPr>
            <w:r>
              <w:rPr>
                <w:rFonts w:ascii="Arial" w:eastAsia="Arial" w:hAnsi="Arial" w:cs="Arial"/>
                <w:sz w:val="16"/>
                <w:szCs w:val="16"/>
              </w:rPr>
              <w:t xml:space="preserve">Dependencia </w:t>
            </w:r>
          </w:p>
        </w:tc>
        <w:tc>
          <w:tcPr>
            <w:tcW w:w="1824" w:type="dxa"/>
            <w:gridSpan w:val="3"/>
            <w:vAlign w:val="center"/>
          </w:tcPr>
          <w:p w14:paraId="50E9C5F3" w14:textId="77777777" w:rsidR="00874FDF" w:rsidRDefault="00000000">
            <w:pPr>
              <w:rPr>
                <w:rFonts w:ascii="Arial" w:eastAsia="Arial" w:hAnsi="Arial" w:cs="Arial"/>
                <w:i/>
                <w:sz w:val="16"/>
                <w:szCs w:val="16"/>
              </w:rPr>
            </w:pPr>
            <w:r>
              <w:rPr>
                <w:rFonts w:ascii="Arial" w:eastAsia="Arial" w:hAnsi="Arial" w:cs="Arial"/>
                <w:i/>
                <w:sz w:val="16"/>
                <w:szCs w:val="16"/>
              </w:rPr>
              <w:t>Departamento Administrativo Distrital de Salud - DADIS</w:t>
            </w:r>
          </w:p>
        </w:tc>
        <w:tc>
          <w:tcPr>
            <w:tcW w:w="1153" w:type="dxa"/>
            <w:gridSpan w:val="3"/>
            <w:vAlign w:val="center"/>
          </w:tcPr>
          <w:p w14:paraId="335BCF59" w14:textId="77777777" w:rsidR="00874FDF" w:rsidRDefault="00000000">
            <w:pPr>
              <w:jc w:val="center"/>
              <w:rPr>
                <w:rFonts w:ascii="Arial" w:eastAsia="Arial" w:hAnsi="Arial" w:cs="Arial"/>
                <w:sz w:val="16"/>
                <w:szCs w:val="16"/>
              </w:rPr>
            </w:pPr>
            <w:r>
              <w:rPr>
                <w:rFonts w:ascii="Arial" w:eastAsia="Arial" w:hAnsi="Arial" w:cs="Arial"/>
                <w:sz w:val="16"/>
                <w:szCs w:val="16"/>
              </w:rPr>
              <w:t xml:space="preserve">Correo electrónico </w:t>
            </w:r>
          </w:p>
        </w:tc>
        <w:tc>
          <w:tcPr>
            <w:tcW w:w="3189" w:type="dxa"/>
            <w:gridSpan w:val="5"/>
            <w:vAlign w:val="center"/>
          </w:tcPr>
          <w:p w14:paraId="642E5B87" w14:textId="77777777" w:rsidR="00874FDF" w:rsidRDefault="00000000">
            <w:pPr>
              <w:rPr>
                <w:rFonts w:ascii="Arial" w:eastAsia="Arial" w:hAnsi="Arial" w:cs="Arial"/>
                <w:sz w:val="16"/>
                <w:szCs w:val="16"/>
              </w:rPr>
            </w:pPr>
            <w:r>
              <w:rPr>
                <w:rFonts w:ascii="Arial" w:eastAsia="Arial" w:hAnsi="Arial" w:cs="Arial"/>
                <w:sz w:val="16"/>
                <w:szCs w:val="16"/>
              </w:rPr>
              <w:t>direcciondadis@cartagena.gov.co</w:t>
            </w:r>
          </w:p>
        </w:tc>
      </w:tr>
    </w:tbl>
    <w:p w14:paraId="273DB593" w14:textId="77777777" w:rsidR="00874FDF" w:rsidRDefault="00874FDF">
      <w:pPr>
        <w:rPr>
          <w:b/>
          <w:sz w:val="16"/>
          <w:szCs w:val="16"/>
        </w:rPr>
      </w:pPr>
    </w:p>
    <w:tbl>
      <w:tblPr>
        <w:tblStyle w:val="a5"/>
        <w:tblW w:w="110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2412"/>
        <w:gridCol w:w="1118"/>
        <w:gridCol w:w="2366"/>
        <w:gridCol w:w="925"/>
        <w:gridCol w:w="2962"/>
      </w:tblGrid>
      <w:tr w:rsidR="00874FDF" w14:paraId="01A8C65A" w14:textId="77777777">
        <w:tc>
          <w:tcPr>
            <w:tcW w:w="1269" w:type="dxa"/>
            <w:vAlign w:val="center"/>
          </w:tcPr>
          <w:p w14:paraId="056B96C8" w14:textId="77777777" w:rsidR="00874FDF" w:rsidRDefault="00000000">
            <w:pPr>
              <w:rPr>
                <w:rFonts w:ascii="Arial" w:eastAsia="Arial" w:hAnsi="Arial" w:cs="Arial"/>
                <w:sz w:val="13"/>
                <w:szCs w:val="13"/>
              </w:rPr>
            </w:pPr>
            <w:r>
              <w:rPr>
                <w:rFonts w:ascii="Arial" w:eastAsia="Arial" w:hAnsi="Arial" w:cs="Arial"/>
                <w:sz w:val="13"/>
                <w:szCs w:val="13"/>
              </w:rPr>
              <w:t xml:space="preserve">Viabilidad técnica </w:t>
            </w:r>
          </w:p>
          <w:p w14:paraId="0B8429FC" w14:textId="77777777" w:rsidR="00874FDF" w:rsidRDefault="00000000">
            <w:pPr>
              <w:rPr>
                <w:rFonts w:ascii="Arial" w:eastAsia="Arial" w:hAnsi="Arial" w:cs="Arial"/>
                <w:sz w:val="13"/>
                <w:szCs w:val="13"/>
              </w:rPr>
            </w:pPr>
            <w:r>
              <w:rPr>
                <w:rFonts w:ascii="Arial" w:eastAsia="Arial" w:hAnsi="Arial" w:cs="Arial"/>
                <w:sz w:val="13"/>
                <w:szCs w:val="13"/>
              </w:rPr>
              <w:t>SDP</w:t>
            </w:r>
          </w:p>
        </w:tc>
        <w:tc>
          <w:tcPr>
            <w:tcW w:w="2412" w:type="dxa"/>
            <w:vAlign w:val="center"/>
          </w:tcPr>
          <w:p w14:paraId="684B6C48" w14:textId="77777777" w:rsidR="00874FDF" w:rsidRDefault="00000000">
            <w:pPr>
              <w:rPr>
                <w:rFonts w:ascii="Arial" w:eastAsia="Arial" w:hAnsi="Arial" w:cs="Arial"/>
                <w:sz w:val="16"/>
                <w:szCs w:val="16"/>
              </w:rPr>
            </w:pPr>
            <w:r>
              <w:rPr>
                <w:rFonts w:ascii="Arial" w:eastAsia="Arial" w:hAnsi="Arial" w:cs="Arial"/>
                <w:i/>
                <w:sz w:val="10"/>
                <w:szCs w:val="10"/>
              </w:rPr>
              <w:t>Visto bueno: Secretaría de Planeación Distrital</w:t>
            </w:r>
          </w:p>
        </w:tc>
        <w:tc>
          <w:tcPr>
            <w:tcW w:w="1118" w:type="dxa"/>
            <w:vAlign w:val="center"/>
          </w:tcPr>
          <w:p w14:paraId="3085E7CA" w14:textId="77777777" w:rsidR="00874FDF" w:rsidRDefault="00000000">
            <w:pPr>
              <w:rPr>
                <w:rFonts w:ascii="Arial" w:eastAsia="Arial" w:hAnsi="Arial" w:cs="Arial"/>
                <w:sz w:val="13"/>
                <w:szCs w:val="13"/>
              </w:rPr>
            </w:pPr>
            <w:r>
              <w:rPr>
                <w:rFonts w:ascii="Arial" w:eastAsia="Arial" w:hAnsi="Arial" w:cs="Arial"/>
                <w:sz w:val="13"/>
                <w:szCs w:val="13"/>
              </w:rPr>
              <w:t>Aprobación Entidad coordinadora</w:t>
            </w:r>
          </w:p>
        </w:tc>
        <w:tc>
          <w:tcPr>
            <w:tcW w:w="2366" w:type="dxa"/>
            <w:vAlign w:val="center"/>
          </w:tcPr>
          <w:p w14:paraId="1C19FDDC" w14:textId="77777777" w:rsidR="00874FDF" w:rsidRDefault="00000000">
            <w:pPr>
              <w:rPr>
                <w:rFonts w:ascii="Arial" w:eastAsia="Arial" w:hAnsi="Arial" w:cs="Arial"/>
                <w:sz w:val="13"/>
                <w:szCs w:val="13"/>
              </w:rPr>
            </w:pPr>
            <w:r>
              <w:rPr>
                <w:rFonts w:ascii="Arial" w:eastAsia="Arial" w:hAnsi="Arial" w:cs="Arial"/>
                <w:i/>
                <w:sz w:val="10"/>
                <w:szCs w:val="10"/>
              </w:rPr>
              <w:t>Visto bueno: Entidad coordinadora de política</w:t>
            </w:r>
          </w:p>
        </w:tc>
        <w:tc>
          <w:tcPr>
            <w:tcW w:w="925" w:type="dxa"/>
            <w:vAlign w:val="center"/>
          </w:tcPr>
          <w:p w14:paraId="2C2CB3B8" w14:textId="77777777" w:rsidR="00874FDF" w:rsidRDefault="00000000">
            <w:pPr>
              <w:rPr>
                <w:rFonts w:ascii="Arial" w:eastAsia="Arial" w:hAnsi="Arial" w:cs="Arial"/>
                <w:sz w:val="13"/>
                <w:szCs w:val="13"/>
              </w:rPr>
            </w:pPr>
            <w:r>
              <w:rPr>
                <w:rFonts w:ascii="Arial" w:eastAsia="Arial" w:hAnsi="Arial" w:cs="Arial"/>
                <w:sz w:val="13"/>
                <w:szCs w:val="13"/>
              </w:rPr>
              <w:t xml:space="preserve">Viabilidad </w:t>
            </w:r>
          </w:p>
          <w:p w14:paraId="49F768AB" w14:textId="77777777" w:rsidR="00874FDF" w:rsidRDefault="00000000">
            <w:pPr>
              <w:rPr>
                <w:rFonts w:ascii="Arial" w:eastAsia="Arial" w:hAnsi="Arial" w:cs="Arial"/>
                <w:sz w:val="13"/>
                <w:szCs w:val="13"/>
              </w:rPr>
            </w:pPr>
            <w:r>
              <w:rPr>
                <w:rFonts w:ascii="Arial" w:eastAsia="Arial" w:hAnsi="Arial" w:cs="Arial"/>
                <w:sz w:val="13"/>
                <w:szCs w:val="13"/>
              </w:rPr>
              <w:t xml:space="preserve">Entidad responsable </w:t>
            </w:r>
          </w:p>
        </w:tc>
        <w:tc>
          <w:tcPr>
            <w:tcW w:w="2962" w:type="dxa"/>
            <w:vAlign w:val="center"/>
          </w:tcPr>
          <w:p w14:paraId="33774542" w14:textId="77777777" w:rsidR="00874FDF" w:rsidRDefault="00000000">
            <w:pPr>
              <w:rPr>
                <w:rFonts w:ascii="Arial" w:eastAsia="Arial" w:hAnsi="Arial" w:cs="Arial"/>
                <w:sz w:val="13"/>
                <w:szCs w:val="13"/>
              </w:rPr>
            </w:pPr>
            <w:r>
              <w:rPr>
                <w:rFonts w:ascii="Arial" w:eastAsia="Arial" w:hAnsi="Arial" w:cs="Arial"/>
                <w:i/>
                <w:sz w:val="10"/>
                <w:szCs w:val="10"/>
              </w:rPr>
              <w:t>Visto bueno: Entidad proyectada para la implementación</w:t>
            </w:r>
          </w:p>
        </w:tc>
      </w:tr>
    </w:tbl>
    <w:p w14:paraId="42CE2836" w14:textId="77777777" w:rsidR="00874FDF" w:rsidRDefault="00874FDF"/>
    <w:sectPr w:rsidR="00874FDF">
      <w:head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33BB" w14:textId="77777777" w:rsidR="0017589F" w:rsidRDefault="0017589F">
      <w:r>
        <w:separator/>
      </w:r>
    </w:p>
  </w:endnote>
  <w:endnote w:type="continuationSeparator" w:id="0">
    <w:p w14:paraId="4A25CF14" w14:textId="77777777" w:rsidR="0017589F" w:rsidRDefault="001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1996" w14:textId="77777777" w:rsidR="0017589F" w:rsidRDefault="0017589F">
      <w:r>
        <w:separator/>
      </w:r>
    </w:p>
  </w:footnote>
  <w:footnote w:type="continuationSeparator" w:id="0">
    <w:p w14:paraId="346F0440" w14:textId="77777777" w:rsidR="0017589F" w:rsidRDefault="00175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3BDE" w14:textId="77777777" w:rsidR="00874FDF" w:rsidRDefault="00874FDF">
    <w:pPr>
      <w:widowControl w:val="0"/>
      <w:pBdr>
        <w:top w:val="nil"/>
        <w:left w:val="nil"/>
        <w:bottom w:val="nil"/>
        <w:right w:val="nil"/>
        <w:between w:val="nil"/>
      </w:pBdr>
      <w:spacing w:line="276" w:lineRule="auto"/>
    </w:pPr>
  </w:p>
  <w:tbl>
    <w:tblPr>
      <w:tblStyle w:val="a6"/>
      <w:tblW w:w="1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567"/>
    </w:tblGrid>
    <w:tr w:rsidR="00874FDF" w14:paraId="7233D5B5" w14:textId="77777777">
      <w:tc>
        <w:tcPr>
          <w:tcW w:w="1271" w:type="dxa"/>
        </w:tcPr>
        <w:p w14:paraId="690697FA" w14:textId="77777777" w:rsidR="00874FDF" w:rsidRDefault="00000000">
          <w:pPr>
            <w:pBdr>
              <w:top w:val="nil"/>
              <w:left w:val="nil"/>
              <w:bottom w:val="nil"/>
              <w:right w:val="nil"/>
              <w:between w:val="nil"/>
            </w:pBdr>
            <w:tabs>
              <w:tab w:val="center" w:pos="4419"/>
              <w:tab w:val="right" w:pos="8838"/>
            </w:tabs>
            <w:rPr>
              <w:rFonts w:ascii="Arial" w:eastAsia="Arial" w:hAnsi="Arial" w:cs="Arial"/>
              <w:color w:val="000000"/>
              <w:sz w:val="15"/>
              <w:szCs w:val="15"/>
            </w:rPr>
          </w:pPr>
          <w:r>
            <w:rPr>
              <w:rFonts w:ascii="Arial" w:eastAsia="Arial" w:hAnsi="Arial" w:cs="Arial"/>
              <w:color w:val="000000"/>
              <w:sz w:val="15"/>
              <w:szCs w:val="15"/>
            </w:rPr>
            <w:t>No. de Página</w:t>
          </w:r>
        </w:p>
      </w:tc>
      <w:tc>
        <w:tcPr>
          <w:tcW w:w="567" w:type="dxa"/>
        </w:tcPr>
        <w:p w14:paraId="3D0133FA" w14:textId="77777777" w:rsidR="00874FDF" w:rsidRDefault="00874FDF">
          <w:pPr>
            <w:pBdr>
              <w:top w:val="nil"/>
              <w:left w:val="nil"/>
              <w:bottom w:val="nil"/>
              <w:right w:val="nil"/>
              <w:between w:val="nil"/>
            </w:pBdr>
            <w:tabs>
              <w:tab w:val="center" w:pos="4419"/>
              <w:tab w:val="right" w:pos="8838"/>
            </w:tabs>
            <w:rPr>
              <w:rFonts w:ascii="Arial" w:eastAsia="Arial" w:hAnsi="Arial" w:cs="Arial"/>
              <w:color w:val="000000"/>
              <w:sz w:val="18"/>
              <w:szCs w:val="18"/>
            </w:rPr>
          </w:pPr>
        </w:p>
      </w:tc>
    </w:tr>
  </w:tbl>
  <w:p w14:paraId="499A836E" w14:textId="77777777" w:rsidR="00874FDF" w:rsidRDefault="00874FDF">
    <w:pPr>
      <w:pBdr>
        <w:top w:val="nil"/>
        <w:left w:val="nil"/>
        <w:bottom w:val="nil"/>
        <w:right w:val="nil"/>
        <w:between w:val="nil"/>
      </w:pBdr>
      <w:tabs>
        <w:tab w:val="center" w:pos="4419"/>
        <w:tab w:val="right" w:pos="8838"/>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748"/>
    <w:multiLevelType w:val="multilevel"/>
    <w:tmpl w:val="7E2A8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5134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FDF"/>
    <w:rsid w:val="0017589F"/>
    <w:rsid w:val="00874FDF"/>
    <w:rsid w:val="008932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5ECE5"/>
  <w15:docId w15:val="{87EC04AA-3C5D-44BE-9035-CEE26198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D5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customStyle="1" w:styleId="EncabezadoCar">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customStyle="1" w:styleId="PiedepginaCar">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customStyle="1" w:styleId="Ttulo2Car">
    <w:name w:val="Título 2 Car"/>
    <w:basedOn w:val="Fuentedeprrafopredeter"/>
    <w:link w:val="Ttulo2"/>
    <w:uiPriority w:val="9"/>
    <w:rsid w:val="002F4022"/>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D27F64"/>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D7592D"/>
    <w:rPr>
      <w:sz w:val="16"/>
      <w:szCs w:val="16"/>
    </w:rPr>
  </w:style>
  <w:style w:type="paragraph" w:styleId="Textocomentario">
    <w:name w:val="annotation text"/>
    <w:basedOn w:val="Normal"/>
    <w:link w:val="TextocomentarioCar"/>
    <w:uiPriority w:val="99"/>
    <w:unhideWhenUsed/>
    <w:rsid w:val="00D7592D"/>
    <w:rPr>
      <w:sz w:val="20"/>
      <w:szCs w:val="20"/>
    </w:rPr>
  </w:style>
  <w:style w:type="character" w:customStyle="1" w:styleId="TextocomentarioCar">
    <w:name w:val="Texto comentario Car"/>
    <w:basedOn w:val="Fuentedeprrafopredeter"/>
    <w:link w:val="Textocomentario"/>
    <w:uiPriority w:val="99"/>
    <w:rsid w:val="00D7592D"/>
    <w:rPr>
      <w:sz w:val="20"/>
      <w:szCs w:val="20"/>
    </w:rPr>
  </w:style>
  <w:style w:type="paragraph" w:styleId="Asuntodelcomentario">
    <w:name w:val="annotation subject"/>
    <w:basedOn w:val="Textocomentario"/>
    <w:next w:val="Textocomentario"/>
    <w:link w:val="AsuntodelcomentarioCar"/>
    <w:uiPriority w:val="99"/>
    <w:semiHidden/>
    <w:unhideWhenUsed/>
    <w:rsid w:val="00D7592D"/>
    <w:rPr>
      <w:b/>
      <w:bCs/>
    </w:rPr>
  </w:style>
  <w:style w:type="character" w:customStyle="1" w:styleId="AsuntodelcomentarioCar">
    <w:name w:val="Asunto del comentario Car"/>
    <w:basedOn w:val="TextocomentarioCar"/>
    <w:link w:val="Asuntodelcomentario"/>
    <w:uiPriority w:val="99"/>
    <w:semiHidden/>
    <w:rsid w:val="00D7592D"/>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uU/d6ByxMvabgAp0t5Ah8YB5uw==">AMUW2mUJyXFC8q/JCpEMGWtiNuuyXV64xvIGeDr7aZTU674fKDAm33AfQ+c1kb95lK7H6Dzk3Ji87k5IKBIu+Us4zzZE0viLPaVSxGq8iqf9NhWD6lDU9eo=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2086</Words>
  <Characters>11479</Characters>
  <Application>Microsoft Office Word</Application>
  <DocSecurity>0</DocSecurity>
  <Lines>95</Lines>
  <Paragraphs>27</Paragraphs>
  <ScaleCrop>false</ScaleCrop>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PEÑA YAZO</dc:creator>
  <cp:lastModifiedBy>Laura Jiménez Correa</cp:lastModifiedBy>
  <cp:revision>2</cp:revision>
  <dcterms:created xsi:type="dcterms:W3CDTF">2022-12-01T21:43:00Z</dcterms:created>
  <dcterms:modified xsi:type="dcterms:W3CDTF">2022-12-01T21:43:00Z</dcterms:modified>
</cp:coreProperties>
</file>