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aconcuadrcula"/>
        <w:tblpPr w:leftFromText="141" w:rightFromText="141" w:vertAnchor="page" w:horzAnchor="margin" w:tblpY="1038"/>
        <w:tblW w:w="10953" w:type="dxa"/>
        <w:tblLook w:val="04A0" w:firstRow="1" w:lastRow="0" w:firstColumn="1" w:lastColumn="0" w:noHBand="0" w:noVBand="1"/>
      </w:tblPr>
      <w:tblGrid>
        <w:gridCol w:w="1438"/>
        <w:gridCol w:w="229"/>
        <w:gridCol w:w="115"/>
        <w:gridCol w:w="86"/>
        <w:gridCol w:w="277"/>
        <w:gridCol w:w="331"/>
        <w:gridCol w:w="574"/>
        <w:gridCol w:w="496"/>
        <w:gridCol w:w="661"/>
        <w:gridCol w:w="615"/>
        <w:gridCol w:w="496"/>
        <w:gridCol w:w="1199"/>
        <w:gridCol w:w="214"/>
        <w:gridCol w:w="15"/>
        <w:gridCol w:w="326"/>
        <w:gridCol w:w="421"/>
        <w:gridCol w:w="142"/>
        <w:gridCol w:w="245"/>
        <w:gridCol w:w="695"/>
        <w:gridCol w:w="26"/>
        <w:gridCol w:w="996"/>
        <w:gridCol w:w="331"/>
        <w:gridCol w:w="1025"/>
      </w:tblGrid>
      <w:tr w:rsidRPr="005979A0" w:rsidR="005979A0" w:rsidTr="0D9ABD7E" w14:paraId="572C0080" w14:textId="77777777">
        <w:trPr>
          <w:gridAfter w:val="17"/>
          <w:wAfter w:w="8477" w:type="dxa"/>
          <w:trHeight w:val="133"/>
          <w:tblHeader/>
        </w:trPr>
        <w:tc>
          <w:tcPr>
            <w:tcW w:w="1667" w:type="dxa"/>
            <w:gridSpan w:val="2"/>
            <w:tcMar/>
            <w:vAlign w:val="center"/>
          </w:tcPr>
          <w:p w:rsidRPr="005979A0" w:rsidR="006B4504" w:rsidP="002F4022" w:rsidRDefault="3CE3C84E" w14:paraId="062C3DF5" w14:textId="335786AA">
            <w:pPr>
              <w:pStyle w:val="Ttulo2"/>
              <w:rPr>
                <w:color w:val="auto"/>
              </w:rPr>
            </w:pPr>
            <w:r w:rsidRPr="0D9ABD7E" w:rsidR="006B4504">
              <w:rPr>
                <w:color w:val="auto"/>
              </w:rPr>
              <w:t>Versión</w:t>
            </w:r>
          </w:p>
        </w:tc>
        <w:tc>
          <w:tcPr>
            <w:tcW w:w="809" w:type="dxa"/>
            <w:gridSpan w:val="4"/>
            <w:tcMar/>
            <w:vAlign w:val="center"/>
          </w:tcPr>
          <w:p w:rsidRPr="005979A0" w:rsidR="006B4504" w:rsidP="00053E93" w:rsidRDefault="00053E93" w14:paraId="6A519773" w14:textId="77777777">
            <w:pPr>
              <w:jc w:val="center"/>
              <w:rPr>
                <w:rFonts w:ascii="Arial" w:hAnsi="Arial" w:cs="Arial"/>
                <w:sz w:val="16"/>
                <w:szCs w:val="16"/>
              </w:rPr>
            </w:pPr>
            <w:r w:rsidRPr="005979A0">
              <w:rPr>
                <w:rFonts w:ascii="Arial" w:hAnsi="Arial" w:cs="Arial"/>
                <w:i/>
                <w:iCs/>
                <w:sz w:val="10"/>
                <w:szCs w:val="10"/>
              </w:rPr>
              <w:t>Número</w:t>
            </w:r>
          </w:p>
        </w:tc>
      </w:tr>
      <w:tr w:rsidRPr="005979A0" w:rsidR="005979A0" w:rsidTr="0D9ABD7E" w14:paraId="73D12771" w14:textId="77777777">
        <w:trPr>
          <w:trHeight w:val="562"/>
        </w:trPr>
        <w:tc>
          <w:tcPr>
            <w:tcW w:w="7493" w:type="dxa"/>
            <w:gridSpan w:val="16"/>
            <w:tcMar/>
            <w:vAlign w:val="center"/>
          </w:tcPr>
          <w:p w:rsidRPr="005979A0" w:rsidR="006B4504" w:rsidP="006B4504" w:rsidRDefault="006B4504" w14:paraId="4E1C13A7" w14:textId="77777777">
            <w:pPr>
              <w:jc w:val="center"/>
              <w:rPr>
                <w:rFonts w:ascii="Arial" w:hAnsi="Arial" w:cs="Arial"/>
                <w:b/>
                <w:bCs/>
                <w:sz w:val="16"/>
                <w:szCs w:val="16"/>
              </w:rPr>
            </w:pPr>
            <w:r w:rsidRPr="005979A0">
              <w:rPr>
                <w:rFonts w:ascii="Arial" w:hAnsi="Arial" w:cs="Arial"/>
                <w:b/>
                <w:bCs/>
                <w:sz w:val="16"/>
                <w:szCs w:val="16"/>
              </w:rPr>
              <w:t>ALCALDÍA MAYOR</w:t>
            </w:r>
            <w:r w:rsidRPr="005979A0" w:rsidR="00FB69ED">
              <w:rPr>
                <w:rFonts w:ascii="Arial" w:hAnsi="Arial" w:cs="Arial"/>
                <w:b/>
                <w:bCs/>
                <w:sz w:val="16"/>
                <w:szCs w:val="16"/>
              </w:rPr>
              <w:t xml:space="preserve"> DE</w:t>
            </w:r>
            <w:r w:rsidRPr="005979A0">
              <w:rPr>
                <w:rFonts w:ascii="Arial" w:hAnsi="Arial" w:cs="Arial"/>
                <w:b/>
                <w:bCs/>
                <w:sz w:val="16"/>
                <w:szCs w:val="16"/>
              </w:rPr>
              <w:t xml:space="preserve"> CARTAGENA DE INDIAS</w:t>
            </w:r>
          </w:p>
          <w:p w:rsidRPr="005979A0" w:rsidR="00FB69ED" w:rsidP="006B4504" w:rsidRDefault="00FB69ED" w14:paraId="262ACFC0" w14:textId="77777777">
            <w:pPr>
              <w:jc w:val="center"/>
              <w:rPr>
                <w:rFonts w:ascii="Arial" w:hAnsi="Arial" w:cs="Arial"/>
                <w:b/>
                <w:bCs/>
                <w:sz w:val="13"/>
                <w:szCs w:val="13"/>
              </w:rPr>
            </w:pPr>
            <w:r w:rsidRPr="005979A0">
              <w:rPr>
                <w:rFonts w:ascii="Arial" w:hAnsi="Arial" w:cs="Arial"/>
                <w:b/>
                <w:bCs/>
                <w:sz w:val="13"/>
                <w:szCs w:val="13"/>
              </w:rPr>
              <w:t>CONSEJO DE POLÍTICA ECONÓMICA Y SOCIAL DEL DISTRITO DE CARTAGENA DE INDIAS. CONPES D. T. y C.</w:t>
            </w:r>
          </w:p>
          <w:p w:rsidRPr="005979A0" w:rsidR="00FB69ED" w:rsidP="00FB69ED" w:rsidRDefault="006B4504" w14:paraId="5370C9AC" w14:textId="77777777">
            <w:pPr>
              <w:jc w:val="center"/>
              <w:rPr>
                <w:rFonts w:ascii="Arial" w:hAnsi="Arial" w:cs="Arial"/>
                <w:b/>
                <w:bCs/>
                <w:i/>
                <w:iCs/>
                <w:sz w:val="16"/>
                <w:szCs w:val="16"/>
              </w:rPr>
            </w:pPr>
            <w:r w:rsidRPr="005979A0">
              <w:rPr>
                <w:rFonts w:ascii="Arial" w:hAnsi="Arial" w:cs="Arial"/>
                <w:b/>
                <w:bCs/>
                <w:i/>
                <w:iCs/>
                <w:sz w:val="15"/>
                <w:szCs w:val="15"/>
              </w:rPr>
              <w:t>Secretaría Distrital de Planeación</w:t>
            </w:r>
            <w:r w:rsidRPr="005979A0" w:rsidR="00FB69ED">
              <w:rPr>
                <w:rFonts w:ascii="Arial" w:hAnsi="Arial" w:cs="Arial"/>
                <w:b/>
                <w:bCs/>
                <w:i/>
                <w:iCs/>
                <w:sz w:val="15"/>
                <w:szCs w:val="15"/>
              </w:rPr>
              <w:t xml:space="preserve"> </w:t>
            </w:r>
          </w:p>
        </w:tc>
        <w:tc>
          <w:tcPr>
            <w:tcW w:w="3460" w:type="dxa"/>
            <w:gridSpan w:val="7"/>
            <w:tcMar/>
            <w:vAlign w:val="center"/>
          </w:tcPr>
          <w:p w:rsidRPr="005979A0" w:rsidR="006B4504" w:rsidP="006B4504" w:rsidRDefault="006B4504" w14:paraId="28F5ABEB" w14:textId="77777777">
            <w:pPr>
              <w:jc w:val="center"/>
              <w:rPr>
                <w:rFonts w:ascii="Arial" w:hAnsi="Arial" w:cs="Arial"/>
                <w:b/>
                <w:bCs/>
                <w:sz w:val="16"/>
                <w:szCs w:val="16"/>
              </w:rPr>
            </w:pPr>
            <w:r w:rsidRPr="005979A0">
              <w:rPr>
                <w:rFonts w:ascii="Arial" w:hAnsi="Arial" w:cs="Arial"/>
                <w:b/>
                <w:bCs/>
                <w:noProof/>
                <w:sz w:val="16"/>
                <w:szCs w:val="16"/>
                <w:lang w:val="en-US"/>
              </w:rPr>
              <w:drawing>
                <wp:inline distT="0" distB="0" distL="0" distR="0" wp14:anchorId="2DEB61C5" wp14:editId="3A129A29">
                  <wp:extent cx="1243584" cy="35322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board 1 copy 3@4x.png"/>
                          <pic:cNvPicPr/>
                        </pic:nvPicPr>
                        <pic:blipFill rotWithShape="1">
                          <a:blip r:embed="rId10" cstate="print">
                            <a:extLst>
                              <a:ext uri="{28A0092B-C50C-407E-A947-70E740481C1C}">
                                <a14:useLocalDpi xmlns:a14="http://schemas.microsoft.com/office/drawing/2010/main" val="0"/>
                              </a:ext>
                            </a:extLst>
                          </a:blip>
                          <a:srcRect l="15642" t="33518" r="14938" b="34287"/>
                          <a:stretch/>
                        </pic:blipFill>
                        <pic:spPr bwMode="auto">
                          <a:xfrm>
                            <a:off x="0" y="0"/>
                            <a:ext cx="1298187" cy="368734"/>
                          </a:xfrm>
                          <a:prstGeom prst="rect">
                            <a:avLst/>
                          </a:prstGeom>
                          <a:ln>
                            <a:noFill/>
                          </a:ln>
                          <a:extLst>
                            <a:ext uri="{53640926-AAD7-44D8-BBD7-CCE9431645EC}">
                              <a14:shadowObscured xmlns:a14="http://schemas.microsoft.com/office/drawing/2010/main"/>
                            </a:ext>
                          </a:extLst>
                        </pic:spPr>
                      </pic:pic>
                    </a:graphicData>
                  </a:graphic>
                </wp:inline>
              </w:drawing>
            </w:r>
          </w:p>
        </w:tc>
      </w:tr>
      <w:tr w:rsidRPr="005979A0" w:rsidR="005979A0" w:rsidTr="0D9ABD7E" w14:paraId="499194CD" w14:textId="77777777">
        <w:tc>
          <w:tcPr>
            <w:tcW w:w="3546" w:type="dxa"/>
            <w:gridSpan w:val="8"/>
            <w:tcMar/>
            <w:vAlign w:val="center"/>
          </w:tcPr>
          <w:p w:rsidRPr="005979A0" w:rsidR="006B4504" w:rsidP="006B4504" w:rsidRDefault="006B4504" w14:paraId="39E3086C" w14:textId="77777777">
            <w:pPr>
              <w:rPr>
                <w:rFonts w:ascii="Arial" w:hAnsi="Arial" w:cs="Arial"/>
                <w:sz w:val="16"/>
                <w:szCs w:val="16"/>
              </w:rPr>
            </w:pPr>
            <w:r w:rsidRPr="005979A0">
              <w:rPr>
                <w:rFonts w:ascii="Arial" w:hAnsi="Arial" w:cs="Arial"/>
                <w:sz w:val="16"/>
                <w:szCs w:val="16"/>
              </w:rPr>
              <w:t xml:space="preserve">Entidad coordinadora de Política Pública </w:t>
            </w:r>
          </w:p>
        </w:tc>
        <w:tc>
          <w:tcPr>
            <w:tcW w:w="7407" w:type="dxa"/>
            <w:gridSpan w:val="15"/>
            <w:tcMar/>
            <w:vAlign w:val="center"/>
          </w:tcPr>
          <w:p w:rsidRPr="005979A0" w:rsidR="006B4504" w:rsidP="006B4504" w:rsidRDefault="005979A0" w14:paraId="55C6E023" w14:textId="6C376FB0">
            <w:pPr>
              <w:rPr>
                <w:rFonts w:ascii="Arial" w:hAnsi="Arial" w:cs="Arial"/>
                <w:i/>
                <w:iCs/>
                <w:sz w:val="15"/>
                <w:szCs w:val="15"/>
              </w:rPr>
            </w:pPr>
            <w:r>
              <w:rPr>
                <w:rFonts w:ascii="Arial" w:hAnsi="Arial" w:cs="Arial"/>
                <w:i/>
                <w:iCs/>
                <w:sz w:val="15"/>
                <w:szCs w:val="15"/>
              </w:rPr>
              <w:t>Secretaría de Participación y Desarrollo Social</w:t>
            </w:r>
          </w:p>
        </w:tc>
      </w:tr>
      <w:tr w:rsidRPr="005979A0" w:rsidR="005979A0" w:rsidTr="0D9ABD7E" w14:paraId="473A33FA" w14:textId="77777777">
        <w:tc>
          <w:tcPr>
            <w:tcW w:w="1438" w:type="dxa"/>
            <w:tcMar/>
            <w:vAlign w:val="center"/>
          </w:tcPr>
          <w:p w:rsidRPr="005979A0" w:rsidR="008E2C4D" w:rsidP="006B4504" w:rsidRDefault="008E2C4D" w14:paraId="71066080" w14:textId="77777777">
            <w:pPr>
              <w:rPr>
                <w:rFonts w:ascii="Arial" w:hAnsi="Arial" w:cs="Arial"/>
                <w:sz w:val="16"/>
                <w:szCs w:val="16"/>
              </w:rPr>
            </w:pPr>
            <w:r w:rsidRPr="005979A0">
              <w:rPr>
                <w:rFonts w:ascii="Arial" w:hAnsi="Arial" w:cs="Arial"/>
                <w:sz w:val="16"/>
                <w:szCs w:val="16"/>
              </w:rPr>
              <w:t>Política Pública</w:t>
            </w:r>
          </w:p>
        </w:tc>
        <w:tc>
          <w:tcPr>
            <w:tcW w:w="3880" w:type="dxa"/>
            <w:gridSpan w:val="10"/>
            <w:tcMar/>
            <w:vAlign w:val="center"/>
          </w:tcPr>
          <w:p w:rsidRPr="005979A0" w:rsidR="008E2C4D" w:rsidP="63DE0E32" w:rsidRDefault="6B1400E7" w14:paraId="1CB0FB26" w14:textId="4ADF493F">
            <w:pPr>
              <w:rPr>
                <w:rFonts w:ascii="Arial" w:hAnsi="Arial" w:cs="Arial"/>
                <w:i/>
                <w:iCs/>
                <w:sz w:val="15"/>
                <w:szCs w:val="15"/>
              </w:rPr>
            </w:pPr>
            <w:r w:rsidRPr="63DE0E32">
              <w:rPr>
                <w:rFonts w:ascii="Arial" w:hAnsi="Arial" w:cs="Arial"/>
                <w:i/>
                <w:iCs/>
                <w:sz w:val="15"/>
                <w:szCs w:val="15"/>
              </w:rPr>
              <w:t xml:space="preserve">POLÍTICA PÚBLICA DE LAS MUJERES Y EQUIDAD DE GÉNERO  </w:t>
            </w:r>
          </w:p>
        </w:tc>
        <w:tc>
          <w:tcPr>
            <w:tcW w:w="1754" w:type="dxa"/>
            <w:gridSpan w:val="4"/>
            <w:tcMar/>
            <w:vAlign w:val="center"/>
          </w:tcPr>
          <w:p w:rsidRPr="005979A0" w:rsidR="008E2C4D" w:rsidP="006B4504" w:rsidRDefault="008E2C4D" w14:paraId="4C9FA2F7" w14:textId="77777777">
            <w:pPr>
              <w:rPr>
                <w:rFonts w:ascii="Arial" w:hAnsi="Arial" w:cs="Arial"/>
                <w:sz w:val="16"/>
                <w:szCs w:val="16"/>
              </w:rPr>
            </w:pPr>
            <w:r w:rsidRPr="005979A0">
              <w:rPr>
                <w:rFonts w:ascii="Arial" w:hAnsi="Arial" w:cs="Arial"/>
                <w:sz w:val="16"/>
                <w:szCs w:val="16"/>
              </w:rPr>
              <w:t>Número de Documento CONPES</w:t>
            </w:r>
          </w:p>
        </w:tc>
        <w:tc>
          <w:tcPr>
            <w:tcW w:w="3881" w:type="dxa"/>
            <w:gridSpan w:val="8"/>
            <w:tcMar/>
            <w:vAlign w:val="center"/>
          </w:tcPr>
          <w:p w:rsidRPr="005979A0" w:rsidR="008E2C4D" w:rsidP="006B4504" w:rsidRDefault="008E2C4D" w14:paraId="233BC67B" w14:textId="279949D7">
            <w:pPr>
              <w:rPr>
                <w:rFonts w:ascii="Arial" w:hAnsi="Arial" w:cs="Arial"/>
                <w:sz w:val="15"/>
                <w:szCs w:val="15"/>
              </w:rPr>
            </w:pPr>
          </w:p>
        </w:tc>
      </w:tr>
      <w:tr w:rsidRPr="005979A0" w:rsidR="005979A0" w:rsidTr="0D9ABD7E" w14:paraId="636A39CD" w14:textId="77777777">
        <w:tc>
          <w:tcPr>
            <w:tcW w:w="10953" w:type="dxa"/>
            <w:gridSpan w:val="23"/>
            <w:tcMar/>
            <w:vAlign w:val="center"/>
          </w:tcPr>
          <w:p w:rsidRPr="005979A0" w:rsidR="006B4504" w:rsidP="006B4504" w:rsidRDefault="006B4504" w14:paraId="1EE8C8C0" w14:textId="77777777">
            <w:pPr>
              <w:jc w:val="center"/>
              <w:rPr>
                <w:rFonts w:ascii="Arial" w:hAnsi="Arial" w:cs="Arial"/>
                <w:b/>
                <w:bCs/>
                <w:sz w:val="16"/>
                <w:szCs w:val="16"/>
              </w:rPr>
            </w:pPr>
            <w:r w:rsidRPr="005979A0">
              <w:rPr>
                <w:rFonts w:ascii="Arial" w:hAnsi="Arial" w:cs="Arial"/>
                <w:b/>
                <w:bCs/>
                <w:sz w:val="16"/>
                <w:szCs w:val="16"/>
              </w:rPr>
              <w:t>HOJA DE VIDA: PRODUCTO DE POLÍTICA PÚBLICA</w:t>
            </w:r>
          </w:p>
        </w:tc>
      </w:tr>
      <w:tr w:rsidRPr="005979A0" w:rsidR="005979A0" w:rsidTr="0D9ABD7E" w14:paraId="7B201641" w14:textId="77777777">
        <w:tc>
          <w:tcPr>
            <w:tcW w:w="10953" w:type="dxa"/>
            <w:gridSpan w:val="23"/>
            <w:tcMar/>
            <w:vAlign w:val="center"/>
          </w:tcPr>
          <w:p w:rsidRPr="005979A0" w:rsidR="00D07269" w:rsidP="006B4504" w:rsidRDefault="00D07269" w14:paraId="3B0CF502" w14:textId="3103CF3C">
            <w:pPr>
              <w:jc w:val="center"/>
              <w:rPr>
                <w:rFonts w:ascii="Arial" w:hAnsi="Arial" w:cs="Arial"/>
                <w:b/>
                <w:bCs/>
                <w:sz w:val="16"/>
                <w:szCs w:val="16"/>
              </w:rPr>
            </w:pPr>
            <w:r w:rsidRPr="005979A0">
              <w:rPr>
                <w:rFonts w:ascii="Arial" w:hAnsi="Arial" w:cs="Arial"/>
                <w:b/>
                <w:bCs/>
                <w:sz w:val="16"/>
                <w:szCs w:val="16"/>
              </w:rPr>
              <w:t xml:space="preserve">DATOS GENERALES </w:t>
            </w:r>
          </w:p>
        </w:tc>
      </w:tr>
      <w:tr w:rsidRPr="005979A0" w:rsidR="005979A0" w:rsidTr="0D9ABD7E" w14:paraId="57BE52C6" w14:textId="77777777">
        <w:trPr>
          <w:trHeight w:val="182"/>
        </w:trPr>
        <w:tc>
          <w:tcPr>
            <w:tcW w:w="1782" w:type="dxa"/>
            <w:gridSpan w:val="3"/>
            <w:tcMar/>
            <w:vAlign w:val="center"/>
          </w:tcPr>
          <w:p w:rsidRPr="005979A0" w:rsidR="008E2C4D" w:rsidP="00DB267A" w:rsidRDefault="008E2C4D" w14:paraId="7D385552" w14:textId="77777777">
            <w:pPr>
              <w:jc w:val="center"/>
              <w:rPr>
                <w:rFonts w:ascii="Arial" w:hAnsi="Arial" w:cs="Arial"/>
                <w:sz w:val="16"/>
                <w:szCs w:val="16"/>
              </w:rPr>
            </w:pPr>
            <w:r w:rsidRPr="005979A0">
              <w:rPr>
                <w:rFonts w:ascii="Arial" w:hAnsi="Arial" w:cs="Arial"/>
                <w:sz w:val="16"/>
                <w:szCs w:val="16"/>
              </w:rPr>
              <w:t>Entidad encargada de implementación</w:t>
            </w:r>
          </w:p>
        </w:tc>
        <w:tc>
          <w:tcPr>
            <w:tcW w:w="6793" w:type="dxa"/>
            <w:gridSpan w:val="16"/>
            <w:tcMar/>
            <w:vAlign w:val="center"/>
          </w:tcPr>
          <w:p w:rsidRPr="005979A0" w:rsidR="008E2C4D" w:rsidP="008E2C4D" w:rsidRDefault="00C70CDD" w14:paraId="752E218C" w14:textId="4A701E88">
            <w:pPr>
              <w:jc w:val="center"/>
              <w:rPr>
                <w:rFonts w:ascii="Arial" w:hAnsi="Arial" w:cs="Arial"/>
                <w:b/>
                <w:bCs/>
                <w:sz w:val="13"/>
                <w:szCs w:val="13"/>
              </w:rPr>
            </w:pPr>
            <w:r>
              <w:rPr>
                <w:rFonts w:ascii="Arial" w:hAnsi="Arial" w:cs="Arial"/>
                <w:b/>
                <w:bCs/>
                <w:sz w:val="13"/>
                <w:szCs w:val="13"/>
              </w:rPr>
              <w:t>Secretaría Distrital de Planeación</w:t>
            </w:r>
          </w:p>
        </w:tc>
        <w:tc>
          <w:tcPr>
            <w:tcW w:w="1353" w:type="dxa"/>
            <w:gridSpan w:val="3"/>
            <w:tcMar/>
            <w:vAlign w:val="center"/>
          </w:tcPr>
          <w:p w:rsidRPr="005979A0" w:rsidR="008E2C4D" w:rsidP="008E2C4D" w:rsidRDefault="008E2C4D" w14:paraId="05C9F452" w14:textId="77777777">
            <w:pPr>
              <w:jc w:val="center"/>
              <w:rPr>
                <w:rFonts w:ascii="Arial" w:hAnsi="Arial" w:cs="Arial"/>
                <w:sz w:val="16"/>
                <w:szCs w:val="16"/>
              </w:rPr>
            </w:pPr>
            <w:r w:rsidRPr="005979A0">
              <w:rPr>
                <w:rFonts w:ascii="Arial" w:hAnsi="Arial" w:cs="Arial"/>
                <w:sz w:val="16"/>
                <w:szCs w:val="16"/>
              </w:rPr>
              <w:t>Código de entidad</w:t>
            </w:r>
          </w:p>
        </w:tc>
        <w:tc>
          <w:tcPr>
            <w:tcW w:w="1025" w:type="dxa"/>
            <w:tcMar/>
            <w:vAlign w:val="center"/>
          </w:tcPr>
          <w:p w:rsidRPr="005979A0" w:rsidR="008E2C4D" w:rsidP="008E2C4D" w:rsidRDefault="00170342" w14:paraId="2FAE9607" w14:textId="2CB3258E">
            <w:pPr>
              <w:jc w:val="center"/>
              <w:rPr>
                <w:rFonts w:ascii="Arial" w:hAnsi="Arial" w:cs="Arial"/>
                <w:b/>
                <w:bCs/>
                <w:sz w:val="13"/>
                <w:szCs w:val="13"/>
              </w:rPr>
            </w:pPr>
            <w:r w:rsidRPr="1846CF62">
              <w:rPr>
                <w:rFonts w:ascii="Arial" w:hAnsi="Arial" w:cs="Arial"/>
                <w:b/>
                <w:bCs/>
                <w:sz w:val="13"/>
                <w:szCs w:val="13"/>
              </w:rPr>
              <w:t>0</w:t>
            </w:r>
            <w:r w:rsidRPr="1846CF62" w:rsidR="212CDFC2">
              <w:rPr>
                <w:rFonts w:ascii="Arial" w:hAnsi="Arial" w:cs="Arial"/>
                <w:b/>
                <w:bCs/>
                <w:sz w:val="13"/>
                <w:szCs w:val="13"/>
              </w:rPr>
              <w:t>3</w:t>
            </w:r>
          </w:p>
        </w:tc>
      </w:tr>
      <w:tr w:rsidRPr="005979A0" w:rsidR="005979A0" w:rsidTr="0D9ABD7E" w14:paraId="4DF01E98" w14:textId="77777777">
        <w:trPr>
          <w:trHeight w:val="182"/>
        </w:trPr>
        <w:tc>
          <w:tcPr>
            <w:tcW w:w="1782" w:type="dxa"/>
            <w:gridSpan w:val="3"/>
            <w:tcMar/>
            <w:vAlign w:val="center"/>
          </w:tcPr>
          <w:p w:rsidRPr="005979A0" w:rsidR="00DB267A" w:rsidP="00DB267A" w:rsidRDefault="00DB267A" w14:paraId="1D917A4A" w14:textId="537D7199">
            <w:pPr>
              <w:jc w:val="center"/>
              <w:rPr>
                <w:rFonts w:ascii="Arial" w:hAnsi="Arial" w:cs="Arial"/>
                <w:sz w:val="16"/>
                <w:szCs w:val="16"/>
              </w:rPr>
            </w:pPr>
            <w:r w:rsidRPr="005979A0">
              <w:rPr>
                <w:rFonts w:ascii="Arial" w:hAnsi="Arial" w:cs="Arial"/>
                <w:sz w:val="16"/>
                <w:szCs w:val="16"/>
              </w:rPr>
              <w:t>Objetivo específico asociado</w:t>
            </w:r>
          </w:p>
        </w:tc>
        <w:tc>
          <w:tcPr>
            <w:tcW w:w="6793" w:type="dxa"/>
            <w:gridSpan w:val="16"/>
            <w:tcMar/>
            <w:vAlign w:val="center"/>
          </w:tcPr>
          <w:p w:rsidRPr="005979A0" w:rsidR="00DB267A" w:rsidP="44F0E185" w:rsidRDefault="2286B05F" w14:paraId="710D1876" w14:textId="3FB42B27">
            <w:pPr>
              <w:jc w:val="center"/>
              <w:rPr>
                <w:rFonts w:ascii="Arial" w:hAnsi="Arial" w:cs="Arial"/>
                <w:i/>
                <w:iCs/>
                <w:sz w:val="13"/>
                <w:szCs w:val="13"/>
              </w:rPr>
            </w:pPr>
            <w:r w:rsidRPr="44F0E185">
              <w:rPr>
                <w:rFonts w:ascii="Arial" w:hAnsi="Arial" w:cs="Arial"/>
                <w:i/>
                <w:iCs/>
                <w:sz w:val="13"/>
                <w:szCs w:val="13"/>
              </w:rPr>
              <w:t xml:space="preserve">Transversalizar los enfoques de género, de derecho de las mujeres y diferencial en los procesos institucionales de las entidades del distrito. </w:t>
            </w:r>
          </w:p>
        </w:tc>
        <w:tc>
          <w:tcPr>
            <w:tcW w:w="1353" w:type="dxa"/>
            <w:gridSpan w:val="3"/>
            <w:tcMar/>
            <w:vAlign w:val="center"/>
          </w:tcPr>
          <w:p w:rsidRPr="005979A0" w:rsidR="00DB267A" w:rsidP="008E2C4D" w:rsidRDefault="00DB267A" w14:paraId="1E704DD2" w14:textId="31070F3F">
            <w:pPr>
              <w:jc w:val="center"/>
              <w:rPr>
                <w:rFonts w:ascii="Arial" w:hAnsi="Arial" w:cs="Arial"/>
                <w:sz w:val="16"/>
                <w:szCs w:val="16"/>
              </w:rPr>
            </w:pPr>
            <w:r w:rsidRPr="005979A0">
              <w:rPr>
                <w:rFonts w:ascii="Arial" w:hAnsi="Arial" w:cs="Arial"/>
                <w:sz w:val="16"/>
                <w:szCs w:val="16"/>
              </w:rPr>
              <w:t>Número de objetivo</w:t>
            </w:r>
          </w:p>
        </w:tc>
        <w:tc>
          <w:tcPr>
            <w:tcW w:w="1025" w:type="dxa"/>
            <w:tcMar/>
            <w:vAlign w:val="center"/>
          </w:tcPr>
          <w:p w:rsidRPr="005979A0" w:rsidR="00DB267A" w:rsidP="008E2C4D" w:rsidRDefault="003108DB" w14:paraId="55663AF1" w14:textId="17EE38A8">
            <w:pPr>
              <w:jc w:val="center"/>
              <w:rPr>
                <w:rFonts w:ascii="Arial" w:hAnsi="Arial" w:cs="Arial"/>
                <w:i/>
                <w:iCs/>
                <w:sz w:val="10"/>
                <w:szCs w:val="10"/>
              </w:rPr>
            </w:pPr>
            <w:r>
              <w:rPr>
                <w:rFonts w:ascii="Arial" w:hAnsi="Arial" w:cs="Arial"/>
                <w:i/>
                <w:iCs/>
                <w:sz w:val="10"/>
                <w:szCs w:val="10"/>
              </w:rPr>
              <w:t>1</w:t>
            </w:r>
          </w:p>
        </w:tc>
      </w:tr>
      <w:tr w:rsidRPr="005979A0" w:rsidR="005979A0" w:rsidTr="0D9ABD7E" w14:paraId="284CF063" w14:textId="77777777">
        <w:trPr>
          <w:trHeight w:val="182"/>
        </w:trPr>
        <w:tc>
          <w:tcPr>
            <w:tcW w:w="1782" w:type="dxa"/>
            <w:gridSpan w:val="3"/>
            <w:tcMar/>
            <w:vAlign w:val="center"/>
          </w:tcPr>
          <w:p w:rsidRPr="005979A0" w:rsidR="00D25511" w:rsidP="00DB267A" w:rsidRDefault="00D25511" w14:paraId="43D456AE" w14:textId="69989139">
            <w:pPr>
              <w:jc w:val="center"/>
              <w:rPr>
                <w:rFonts w:ascii="Arial" w:hAnsi="Arial" w:cs="Arial"/>
                <w:sz w:val="16"/>
                <w:szCs w:val="16"/>
              </w:rPr>
            </w:pPr>
            <w:r w:rsidRPr="005979A0">
              <w:rPr>
                <w:rFonts w:ascii="Arial" w:hAnsi="Arial" w:cs="Arial"/>
                <w:sz w:val="16"/>
                <w:szCs w:val="16"/>
              </w:rPr>
              <w:t xml:space="preserve">Meta(s) de resultado a la </w:t>
            </w:r>
            <w:r w:rsidRPr="005979A0" w:rsidR="00385439">
              <w:rPr>
                <w:rFonts w:ascii="Arial" w:hAnsi="Arial" w:cs="Arial"/>
                <w:sz w:val="16"/>
                <w:szCs w:val="16"/>
              </w:rPr>
              <w:t xml:space="preserve">(s) </w:t>
            </w:r>
            <w:r w:rsidRPr="005979A0">
              <w:rPr>
                <w:rFonts w:ascii="Arial" w:hAnsi="Arial" w:cs="Arial"/>
                <w:sz w:val="16"/>
                <w:szCs w:val="16"/>
              </w:rPr>
              <w:t>que el producto aporta mediante su implementación.</w:t>
            </w:r>
          </w:p>
        </w:tc>
        <w:tc>
          <w:tcPr>
            <w:tcW w:w="9171" w:type="dxa"/>
            <w:gridSpan w:val="20"/>
            <w:tcMar/>
            <w:vAlign w:val="center"/>
          </w:tcPr>
          <w:p w:rsidRPr="005979A0" w:rsidR="00D25511" w:rsidP="65B5BC48" w:rsidRDefault="002956E3" w14:paraId="342270C4" w14:textId="70CEF638">
            <w:pPr>
              <w:jc w:val="center"/>
              <w:rPr>
                <w:rFonts w:ascii="Arial" w:hAnsi="Arial" w:cs="Arial"/>
                <w:i/>
                <w:iCs/>
                <w:sz w:val="13"/>
                <w:szCs w:val="13"/>
              </w:rPr>
            </w:pPr>
            <w:r>
              <w:rPr>
                <w:rFonts w:ascii="Arial" w:hAnsi="Arial" w:cs="Arial"/>
                <w:i/>
                <w:iCs/>
                <w:sz w:val="13"/>
                <w:szCs w:val="13"/>
              </w:rPr>
              <w:t>80</w:t>
            </w:r>
            <w:r w:rsidRPr="65B5BC48" w:rsidR="008F2F12">
              <w:rPr>
                <w:rFonts w:ascii="Arial" w:hAnsi="Arial" w:cs="Arial"/>
                <w:i/>
                <w:iCs/>
                <w:sz w:val="13"/>
                <w:szCs w:val="13"/>
              </w:rPr>
              <w:t xml:space="preserve">% </w:t>
            </w:r>
            <w:r w:rsidR="0052371E">
              <w:rPr>
                <w:rFonts w:ascii="Arial" w:hAnsi="Arial" w:cs="Arial"/>
                <w:i/>
                <w:iCs/>
                <w:sz w:val="13"/>
                <w:szCs w:val="13"/>
              </w:rPr>
              <w:t>de los</w:t>
            </w:r>
            <w:r w:rsidR="0052371E">
              <w:t xml:space="preserve"> </w:t>
            </w:r>
            <w:r w:rsidRPr="0052371E" w:rsidR="0052371E">
              <w:rPr>
                <w:rFonts w:ascii="Arial" w:hAnsi="Arial" w:cs="Arial"/>
                <w:i/>
                <w:iCs/>
                <w:sz w:val="13"/>
                <w:szCs w:val="13"/>
              </w:rPr>
              <w:t>proyectos de inversión marcados en el Trazador Presupuestal de Género que apuntan al cierre de brechas</w:t>
            </w:r>
          </w:p>
        </w:tc>
      </w:tr>
      <w:tr w:rsidRPr="005979A0" w:rsidR="005979A0" w:rsidTr="0D9ABD7E" w14:paraId="4924EA84" w14:textId="77777777">
        <w:tc>
          <w:tcPr>
            <w:tcW w:w="1782" w:type="dxa"/>
            <w:gridSpan w:val="3"/>
            <w:tcMar/>
            <w:vAlign w:val="center"/>
          </w:tcPr>
          <w:p w:rsidRPr="005979A0" w:rsidR="00DB267A" w:rsidP="00DB267A" w:rsidRDefault="00DB267A" w14:paraId="190A21DE" w14:textId="447D165B">
            <w:pPr>
              <w:jc w:val="center"/>
              <w:rPr>
                <w:rFonts w:ascii="Arial" w:hAnsi="Arial" w:cs="Arial"/>
                <w:sz w:val="16"/>
                <w:szCs w:val="16"/>
              </w:rPr>
            </w:pPr>
            <w:r w:rsidRPr="005979A0">
              <w:rPr>
                <w:rFonts w:ascii="Arial" w:hAnsi="Arial" w:cs="Arial"/>
                <w:sz w:val="16"/>
                <w:szCs w:val="16"/>
              </w:rPr>
              <w:t>Componente - Eje</w:t>
            </w:r>
          </w:p>
        </w:tc>
        <w:tc>
          <w:tcPr>
            <w:tcW w:w="2425" w:type="dxa"/>
            <w:gridSpan w:val="6"/>
            <w:tcMar/>
            <w:vAlign w:val="center"/>
          </w:tcPr>
          <w:p w:rsidRPr="005979A0" w:rsidR="00DB267A" w:rsidP="008E2C4D" w:rsidRDefault="00CA3429" w14:paraId="34C1FCFE" w14:textId="1BA8C480">
            <w:pPr>
              <w:rPr>
                <w:rFonts w:ascii="Arial" w:hAnsi="Arial" w:cs="Arial"/>
                <w:sz w:val="16"/>
                <w:szCs w:val="16"/>
              </w:rPr>
            </w:pPr>
            <w:r w:rsidRPr="00CA3429">
              <w:rPr>
                <w:rFonts w:ascii="Arial" w:hAnsi="Arial" w:cs="Arial"/>
                <w:sz w:val="16"/>
                <w:szCs w:val="16"/>
              </w:rPr>
              <w:t>Fortalecimiento Institucional con enfoque de género</w:t>
            </w:r>
          </w:p>
        </w:tc>
        <w:tc>
          <w:tcPr>
            <w:tcW w:w="2310" w:type="dxa"/>
            <w:gridSpan w:val="3"/>
            <w:tcMar/>
            <w:vAlign w:val="center"/>
          </w:tcPr>
          <w:p w:rsidRPr="005979A0" w:rsidR="00DB267A" w:rsidP="008E2C4D" w:rsidRDefault="00DB267A" w14:paraId="111370B9" w14:textId="77777777">
            <w:pPr>
              <w:rPr>
                <w:rFonts w:ascii="Arial" w:hAnsi="Arial" w:cs="Arial"/>
                <w:sz w:val="16"/>
                <w:szCs w:val="16"/>
              </w:rPr>
            </w:pPr>
            <w:r w:rsidRPr="005979A0">
              <w:rPr>
                <w:rFonts w:ascii="Arial" w:hAnsi="Arial" w:cs="Arial"/>
                <w:sz w:val="16"/>
                <w:szCs w:val="16"/>
              </w:rPr>
              <w:t>Línea de acción</w:t>
            </w:r>
          </w:p>
        </w:tc>
        <w:tc>
          <w:tcPr>
            <w:tcW w:w="4436" w:type="dxa"/>
            <w:gridSpan w:val="11"/>
            <w:tcMar/>
            <w:vAlign w:val="center"/>
          </w:tcPr>
          <w:p w:rsidRPr="005979A0" w:rsidR="00DB267A" w:rsidP="008E2C4D" w:rsidRDefault="003826D5" w14:paraId="31D81185" w14:textId="64D898B8">
            <w:pPr>
              <w:rPr>
                <w:rFonts w:ascii="Arial" w:hAnsi="Arial" w:cs="Arial"/>
                <w:sz w:val="16"/>
                <w:szCs w:val="16"/>
              </w:rPr>
            </w:pPr>
            <w:r w:rsidRPr="00D70A24">
              <w:rPr>
                <w:rFonts w:ascii="Arial" w:hAnsi="Arial" w:cs="Arial"/>
                <w:b/>
                <w:bCs/>
                <w:sz w:val="16"/>
                <w:szCs w:val="16"/>
                <w:lang w:val="es-ES"/>
              </w:rPr>
              <w:t>Capacidad institucional con enfoque de género</w:t>
            </w:r>
          </w:p>
        </w:tc>
      </w:tr>
      <w:tr w:rsidRPr="005979A0" w:rsidR="005979A0" w:rsidTr="0D9ABD7E" w14:paraId="567D6583" w14:textId="77777777">
        <w:tc>
          <w:tcPr>
            <w:tcW w:w="1782" w:type="dxa"/>
            <w:gridSpan w:val="3"/>
            <w:tcMar/>
            <w:vAlign w:val="center"/>
          </w:tcPr>
          <w:p w:rsidRPr="005979A0" w:rsidR="00B22AEC" w:rsidP="00DB267A" w:rsidRDefault="00B22AEC" w14:paraId="7FF75A21" w14:textId="334FCE02">
            <w:pPr>
              <w:jc w:val="center"/>
              <w:rPr>
                <w:rFonts w:ascii="Arial" w:hAnsi="Arial" w:cs="Arial"/>
                <w:sz w:val="16"/>
                <w:szCs w:val="16"/>
              </w:rPr>
            </w:pPr>
            <w:r w:rsidRPr="005979A0">
              <w:rPr>
                <w:rFonts w:ascii="Arial" w:hAnsi="Arial" w:cs="Arial"/>
                <w:sz w:val="16"/>
                <w:szCs w:val="16"/>
              </w:rPr>
              <w:t>Código de producto</w:t>
            </w:r>
          </w:p>
        </w:tc>
        <w:tc>
          <w:tcPr>
            <w:tcW w:w="2425" w:type="dxa"/>
            <w:gridSpan w:val="6"/>
            <w:tcMar/>
            <w:vAlign w:val="center"/>
          </w:tcPr>
          <w:p w:rsidRPr="005979A0" w:rsidR="00B22AEC" w:rsidP="002956C2" w:rsidRDefault="00CA3429" w14:paraId="67A0F38E" w14:textId="51507803">
            <w:pPr>
              <w:rPr>
                <w:rFonts w:ascii="Arial" w:hAnsi="Arial" w:cs="Arial"/>
                <w:i/>
                <w:iCs/>
                <w:sz w:val="13"/>
                <w:szCs w:val="13"/>
              </w:rPr>
            </w:pPr>
            <w:r>
              <w:rPr>
                <w:rFonts w:ascii="Arial" w:hAnsi="Arial" w:cs="Arial"/>
                <w:i/>
                <w:iCs/>
                <w:sz w:val="13"/>
                <w:szCs w:val="13"/>
              </w:rPr>
              <w:t>1.</w:t>
            </w:r>
            <w:r w:rsidR="004D2ADF">
              <w:rPr>
                <w:rFonts w:ascii="Arial" w:hAnsi="Arial" w:cs="Arial"/>
                <w:i/>
                <w:iCs/>
                <w:sz w:val="13"/>
                <w:szCs w:val="13"/>
              </w:rPr>
              <w:t>2.</w:t>
            </w:r>
          </w:p>
        </w:tc>
        <w:tc>
          <w:tcPr>
            <w:tcW w:w="2310" w:type="dxa"/>
            <w:gridSpan w:val="3"/>
            <w:tcMar/>
            <w:vAlign w:val="center"/>
          </w:tcPr>
          <w:p w:rsidRPr="005979A0" w:rsidR="00B22AEC" w:rsidP="002956C2" w:rsidRDefault="00B22AEC" w14:paraId="24AC82BA" w14:textId="4433F17C">
            <w:pPr>
              <w:rPr>
                <w:rFonts w:ascii="Arial" w:hAnsi="Arial" w:cs="Arial"/>
                <w:sz w:val="16"/>
                <w:szCs w:val="16"/>
              </w:rPr>
            </w:pPr>
            <w:r w:rsidRPr="005979A0">
              <w:rPr>
                <w:rFonts w:ascii="Arial" w:hAnsi="Arial" w:cs="Arial"/>
                <w:sz w:val="16"/>
                <w:szCs w:val="16"/>
              </w:rPr>
              <w:t>Nombre del producto</w:t>
            </w:r>
          </w:p>
        </w:tc>
        <w:tc>
          <w:tcPr>
            <w:tcW w:w="4436" w:type="dxa"/>
            <w:gridSpan w:val="11"/>
            <w:tcMar/>
            <w:vAlign w:val="center"/>
          </w:tcPr>
          <w:p w:rsidRPr="005979A0" w:rsidR="00B22AEC" w:rsidP="1ADC1539" w:rsidRDefault="00D71D08" w14:paraId="4F499F9F" w14:textId="4C22728D">
            <w:pPr>
              <w:jc w:val="both"/>
              <w:rPr>
                <w:rFonts w:ascii="Arial" w:hAnsi="Arial" w:cs="Arial"/>
                <w:i w:val="1"/>
                <w:iCs w:val="1"/>
                <w:sz w:val="13"/>
                <w:szCs w:val="13"/>
              </w:rPr>
            </w:pPr>
            <w:r w:rsidRPr="1ADC1539" w:rsidR="00D71D08">
              <w:rPr>
                <w:rFonts w:ascii="Arial" w:hAnsi="Arial" w:cs="Arial"/>
                <w:i w:val="1"/>
                <w:iCs w:val="1"/>
                <w:sz w:val="13"/>
                <w:szCs w:val="13"/>
              </w:rPr>
              <w:t>Programa de acompañamiento a la gestión pública de planeación con enfoque de género</w:t>
            </w:r>
            <w:r w:rsidRPr="1ADC1539" w:rsidR="6BE56B2C">
              <w:rPr>
                <w:rFonts w:ascii="Arial" w:hAnsi="Arial" w:cs="Arial"/>
                <w:i w:val="1"/>
                <w:iCs w:val="1"/>
                <w:sz w:val="13"/>
                <w:szCs w:val="13"/>
              </w:rPr>
              <w:t>.</w:t>
            </w:r>
          </w:p>
        </w:tc>
      </w:tr>
      <w:tr w:rsidRPr="005979A0" w:rsidR="005979A0" w:rsidTr="0D9ABD7E" w14:paraId="783D2989" w14:textId="77777777">
        <w:tc>
          <w:tcPr>
            <w:tcW w:w="1782" w:type="dxa"/>
            <w:gridSpan w:val="3"/>
            <w:tcMar/>
            <w:vAlign w:val="center"/>
          </w:tcPr>
          <w:p w:rsidRPr="005979A0" w:rsidR="00D07269" w:rsidP="00DB267A" w:rsidRDefault="00D07269" w14:paraId="6366717A" w14:textId="5DED4EB6">
            <w:pPr>
              <w:jc w:val="center"/>
              <w:rPr>
                <w:rFonts w:ascii="Arial" w:hAnsi="Arial" w:cs="Arial"/>
                <w:sz w:val="16"/>
                <w:szCs w:val="16"/>
              </w:rPr>
            </w:pPr>
            <w:r w:rsidRPr="005979A0">
              <w:rPr>
                <w:rFonts w:ascii="Arial" w:hAnsi="Arial" w:cs="Arial"/>
                <w:sz w:val="16"/>
                <w:szCs w:val="16"/>
              </w:rPr>
              <w:t>Población objetivo del producto</w:t>
            </w:r>
          </w:p>
        </w:tc>
        <w:tc>
          <w:tcPr>
            <w:tcW w:w="9171" w:type="dxa"/>
            <w:gridSpan w:val="20"/>
            <w:tcMar/>
            <w:vAlign w:val="center"/>
          </w:tcPr>
          <w:p w:rsidRPr="005979A0" w:rsidR="00D07269" w:rsidP="0A012B26" w:rsidRDefault="00400081" w14:paraId="1294F9BB" w14:textId="6F4959BF">
            <w:pPr>
              <w:rPr>
                <w:rFonts w:ascii="Arial" w:hAnsi="Arial" w:cs="Arial"/>
                <w:i/>
                <w:iCs/>
                <w:sz w:val="13"/>
                <w:szCs w:val="13"/>
              </w:rPr>
            </w:pPr>
            <w:r>
              <w:rPr>
                <w:rFonts w:ascii="Arial" w:hAnsi="Arial" w:cs="Arial"/>
                <w:i/>
                <w:iCs/>
                <w:sz w:val="13"/>
                <w:szCs w:val="13"/>
              </w:rPr>
              <w:t>Mujeres</w:t>
            </w:r>
            <w:r w:rsidR="00C77585">
              <w:rPr>
                <w:rFonts w:ascii="Arial" w:hAnsi="Arial" w:cs="Arial"/>
                <w:i/>
                <w:iCs/>
                <w:sz w:val="13"/>
                <w:szCs w:val="13"/>
              </w:rPr>
              <w:t xml:space="preserve"> </w:t>
            </w:r>
          </w:p>
        </w:tc>
      </w:tr>
      <w:tr w:rsidRPr="005979A0" w:rsidR="005979A0" w:rsidTr="0D9ABD7E" w14:paraId="0E748792" w14:textId="77777777">
        <w:tc>
          <w:tcPr>
            <w:tcW w:w="1782" w:type="dxa"/>
            <w:gridSpan w:val="3"/>
            <w:tcMar/>
            <w:vAlign w:val="center"/>
          </w:tcPr>
          <w:p w:rsidRPr="005979A0" w:rsidR="00D25511" w:rsidP="00DB267A" w:rsidRDefault="00D25511" w14:paraId="5B233905" w14:textId="11B9C6AD">
            <w:pPr>
              <w:jc w:val="center"/>
              <w:rPr>
                <w:rFonts w:ascii="Arial" w:hAnsi="Arial" w:cs="Arial"/>
                <w:sz w:val="16"/>
                <w:szCs w:val="16"/>
              </w:rPr>
            </w:pPr>
            <w:r w:rsidRPr="005979A0">
              <w:rPr>
                <w:rFonts w:ascii="Arial" w:hAnsi="Arial" w:cs="Arial"/>
                <w:sz w:val="16"/>
                <w:szCs w:val="16"/>
              </w:rPr>
              <w:t>Relación con el Plan de Desarrollo Distrital -PDD</w:t>
            </w:r>
          </w:p>
        </w:tc>
        <w:tc>
          <w:tcPr>
            <w:tcW w:w="1268" w:type="dxa"/>
            <w:gridSpan w:val="4"/>
            <w:tcMar/>
            <w:vAlign w:val="center"/>
          </w:tcPr>
          <w:p w:rsidRPr="005979A0" w:rsidR="00D25511" w:rsidP="00E545D6" w:rsidRDefault="005979A0" w14:paraId="23837EA8" w14:textId="15493099">
            <w:pPr>
              <w:rPr>
                <w:rFonts w:ascii="Arial" w:hAnsi="Arial" w:cs="Arial"/>
                <w:i/>
                <w:iCs/>
                <w:sz w:val="13"/>
                <w:szCs w:val="13"/>
              </w:rPr>
            </w:pPr>
            <w:r>
              <w:rPr>
                <w:rFonts w:ascii="Arial" w:hAnsi="Arial" w:cs="Arial"/>
                <w:i/>
                <w:iCs/>
                <w:sz w:val="13"/>
                <w:szCs w:val="13"/>
              </w:rPr>
              <w:t>NO</w:t>
            </w:r>
          </w:p>
          <w:p w:rsidRPr="005979A0" w:rsidR="00D25511" w:rsidP="00E545D6" w:rsidRDefault="00D25511" w14:paraId="27ADD663" w14:textId="0F2C70EC">
            <w:pPr>
              <w:rPr>
                <w:rFonts w:ascii="Arial" w:hAnsi="Arial" w:cs="Arial"/>
                <w:i/>
                <w:iCs/>
                <w:sz w:val="13"/>
                <w:szCs w:val="13"/>
              </w:rPr>
            </w:pPr>
          </w:p>
        </w:tc>
        <w:tc>
          <w:tcPr>
            <w:tcW w:w="1157" w:type="dxa"/>
            <w:gridSpan w:val="2"/>
            <w:tcMar/>
            <w:vAlign w:val="center"/>
          </w:tcPr>
          <w:p w:rsidRPr="005979A0" w:rsidR="00D25511" w:rsidP="00E545D6" w:rsidRDefault="00D25511" w14:paraId="476A2E60" w14:textId="4A325EBF">
            <w:pPr>
              <w:rPr>
                <w:rFonts w:ascii="Arial" w:hAnsi="Arial" w:cs="Arial"/>
                <w:sz w:val="16"/>
                <w:szCs w:val="16"/>
              </w:rPr>
            </w:pPr>
            <w:r w:rsidRPr="005979A0">
              <w:rPr>
                <w:rFonts w:ascii="Arial" w:hAnsi="Arial" w:cs="Arial"/>
                <w:sz w:val="16"/>
                <w:szCs w:val="16"/>
              </w:rPr>
              <w:t>Pilar, Objetivo o Eje del PDD</w:t>
            </w:r>
          </w:p>
        </w:tc>
        <w:tc>
          <w:tcPr>
            <w:tcW w:w="2865" w:type="dxa"/>
            <w:gridSpan w:val="6"/>
            <w:tcMar/>
            <w:vAlign w:val="center"/>
          </w:tcPr>
          <w:p w:rsidRPr="005979A0" w:rsidR="00D25511" w:rsidP="00E545D6" w:rsidRDefault="005979A0" w14:paraId="282E01FF" w14:textId="0965A9D2">
            <w:pPr>
              <w:rPr>
                <w:rFonts w:ascii="Arial" w:hAnsi="Arial" w:cs="Arial"/>
                <w:i/>
                <w:iCs/>
                <w:sz w:val="13"/>
                <w:szCs w:val="13"/>
              </w:rPr>
            </w:pPr>
            <w:r>
              <w:rPr>
                <w:rFonts w:ascii="Arial" w:hAnsi="Arial" w:cs="Arial"/>
                <w:i/>
                <w:iCs/>
                <w:sz w:val="13"/>
                <w:szCs w:val="13"/>
              </w:rPr>
              <w:t>NA</w:t>
            </w:r>
          </w:p>
        </w:tc>
        <w:tc>
          <w:tcPr>
            <w:tcW w:w="1529" w:type="dxa"/>
            <w:gridSpan w:val="5"/>
            <w:tcMar/>
            <w:vAlign w:val="center"/>
          </w:tcPr>
          <w:p w:rsidRPr="005979A0" w:rsidR="00D25511" w:rsidP="00E545D6" w:rsidRDefault="00D25511" w14:paraId="0E79D214" w14:textId="3CE56A48">
            <w:pPr>
              <w:rPr>
                <w:rFonts w:ascii="Arial" w:hAnsi="Arial" w:cs="Arial"/>
                <w:sz w:val="16"/>
                <w:szCs w:val="16"/>
              </w:rPr>
            </w:pPr>
            <w:r w:rsidRPr="005979A0">
              <w:rPr>
                <w:rFonts w:ascii="Arial" w:hAnsi="Arial" w:cs="Arial"/>
                <w:sz w:val="16"/>
                <w:szCs w:val="16"/>
              </w:rPr>
              <w:t>Programa del PDD</w:t>
            </w:r>
          </w:p>
        </w:tc>
        <w:tc>
          <w:tcPr>
            <w:tcW w:w="2352" w:type="dxa"/>
            <w:gridSpan w:val="3"/>
            <w:tcMar/>
            <w:vAlign w:val="center"/>
          </w:tcPr>
          <w:p w:rsidRPr="005979A0" w:rsidR="00D25511" w:rsidP="00E545D6" w:rsidRDefault="005979A0" w14:paraId="714F68CD" w14:textId="2A9C7782">
            <w:pPr>
              <w:rPr>
                <w:rFonts w:ascii="Arial" w:hAnsi="Arial" w:cs="Arial"/>
                <w:i/>
                <w:iCs/>
                <w:sz w:val="13"/>
                <w:szCs w:val="13"/>
              </w:rPr>
            </w:pPr>
            <w:r>
              <w:rPr>
                <w:rFonts w:ascii="Arial" w:hAnsi="Arial" w:cs="Arial"/>
                <w:i/>
                <w:iCs/>
                <w:sz w:val="13"/>
                <w:szCs w:val="13"/>
              </w:rPr>
              <w:t>NA</w:t>
            </w:r>
          </w:p>
        </w:tc>
      </w:tr>
      <w:tr w:rsidRPr="005979A0" w:rsidR="005979A0" w:rsidTr="0D9ABD7E" w14:paraId="737AD7E6" w14:textId="77777777">
        <w:trPr>
          <w:trHeight w:val="150"/>
        </w:trPr>
        <w:tc>
          <w:tcPr>
            <w:tcW w:w="10953" w:type="dxa"/>
            <w:gridSpan w:val="23"/>
            <w:tcMar/>
            <w:vAlign w:val="center"/>
          </w:tcPr>
          <w:p w:rsidRPr="005979A0" w:rsidR="002956C2" w:rsidP="00E545D6" w:rsidRDefault="002956C2" w14:paraId="26CF22E8" w14:textId="43AFD598">
            <w:pPr>
              <w:rPr>
                <w:rFonts w:ascii="Arial" w:hAnsi="Arial" w:cs="Arial"/>
                <w:b/>
                <w:bCs/>
                <w:sz w:val="16"/>
                <w:szCs w:val="16"/>
              </w:rPr>
            </w:pPr>
          </w:p>
        </w:tc>
      </w:tr>
      <w:tr w:rsidRPr="005979A0" w:rsidR="005979A0" w:rsidTr="0D9ABD7E" w14:paraId="78658178" w14:textId="77777777">
        <w:trPr>
          <w:trHeight w:val="150"/>
        </w:trPr>
        <w:tc>
          <w:tcPr>
            <w:tcW w:w="10953" w:type="dxa"/>
            <w:gridSpan w:val="23"/>
            <w:tcMar/>
            <w:vAlign w:val="center"/>
          </w:tcPr>
          <w:p w:rsidRPr="005979A0" w:rsidR="00D07269" w:rsidP="002956C2" w:rsidRDefault="00D07269" w14:paraId="3CED5869" w14:textId="1B8E90F8">
            <w:pPr>
              <w:jc w:val="center"/>
              <w:rPr>
                <w:rFonts w:ascii="Arial" w:hAnsi="Arial" w:cs="Arial"/>
                <w:b/>
                <w:bCs/>
                <w:sz w:val="16"/>
                <w:szCs w:val="16"/>
              </w:rPr>
            </w:pPr>
            <w:r w:rsidRPr="005979A0">
              <w:rPr>
                <w:rFonts w:ascii="Arial" w:hAnsi="Arial" w:cs="Arial"/>
                <w:b/>
                <w:bCs/>
                <w:sz w:val="16"/>
                <w:szCs w:val="16"/>
              </w:rPr>
              <w:t>INFORMACIÓN DEL PRODUCTO</w:t>
            </w:r>
          </w:p>
        </w:tc>
      </w:tr>
      <w:tr w:rsidRPr="005979A0" w:rsidR="005979A0" w:rsidTr="0D9ABD7E" w14:paraId="5D490894" w14:textId="77777777">
        <w:trPr>
          <w:trHeight w:val="73"/>
        </w:trPr>
        <w:tc>
          <w:tcPr>
            <w:tcW w:w="1868" w:type="dxa"/>
            <w:gridSpan w:val="4"/>
            <w:tcMar/>
            <w:vAlign w:val="center"/>
          </w:tcPr>
          <w:p w:rsidRPr="005979A0" w:rsidR="002956C2" w:rsidP="002956C2" w:rsidRDefault="002956C2" w14:paraId="3AC39857" w14:textId="77777777">
            <w:pPr>
              <w:jc w:val="center"/>
              <w:rPr>
                <w:rFonts w:ascii="Arial" w:hAnsi="Arial" w:cs="Arial"/>
                <w:sz w:val="16"/>
                <w:szCs w:val="16"/>
              </w:rPr>
            </w:pPr>
            <w:r w:rsidRPr="005979A0">
              <w:rPr>
                <w:rFonts w:ascii="Arial" w:hAnsi="Arial" w:cs="Arial"/>
                <w:sz w:val="16"/>
                <w:szCs w:val="16"/>
              </w:rPr>
              <w:t>Descripción</w:t>
            </w:r>
          </w:p>
        </w:tc>
        <w:tc>
          <w:tcPr>
            <w:tcW w:w="9085" w:type="dxa"/>
            <w:gridSpan w:val="19"/>
            <w:tcMar/>
            <w:vAlign w:val="center"/>
          </w:tcPr>
          <w:p w:rsidRPr="0006657C" w:rsidR="0006657C" w:rsidP="006A4F39" w:rsidRDefault="0006657C" w14:paraId="0F329928" w14:textId="7BE02BF0">
            <w:pPr>
              <w:jc w:val="both"/>
              <w:rPr>
                <w:rFonts w:ascii="Arial" w:hAnsi="Arial" w:cs="Arial"/>
                <w:b/>
                <w:bCs/>
                <w:sz w:val="16"/>
                <w:szCs w:val="16"/>
              </w:rPr>
            </w:pPr>
            <w:r>
              <w:rPr>
                <w:rFonts w:ascii="Arial" w:hAnsi="Arial" w:cs="Arial"/>
                <w:b/>
                <w:bCs/>
                <w:sz w:val="16"/>
                <w:szCs w:val="16"/>
              </w:rPr>
              <w:t xml:space="preserve">Descripción del producto: </w:t>
            </w:r>
          </w:p>
          <w:p w:rsidR="00EE2330" w:rsidP="00EE2330" w:rsidRDefault="2C9A9C06" w14:paraId="7B1128B8" w14:textId="0032113C">
            <w:pPr>
              <w:jc w:val="both"/>
              <w:rPr>
                <w:rFonts w:ascii="Arial" w:hAnsi="Arial" w:cs="Arial"/>
                <w:sz w:val="16"/>
                <w:szCs w:val="16"/>
              </w:rPr>
            </w:pPr>
            <w:r w:rsidRPr="44F0E185">
              <w:rPr>
                <w:rFonts w:ascii="Arial" w:hAnsi="Arial" w:cs="Arial"/>
                <w:sz w:val="16"/>
                <w:szCs w:val="16"/>
              </w:rPr>
              <w:t>El objetivo de este producto es implementar el enfoque de género en la planificación estratégica, integrando consideraciones en todas las etapas de desarrollo, implementación, monitoreo y evaluación de políticas, programas y proyectos en el Distrito de Cartagena.</w:t>
            </w:r>
            <w:r w:rsidRPr="44F0E185" w:rsidR="00653AA7">
              <w:rPr>
                <w:rFonts w:ascii="Arial" w:hAnsi="Arial" w:cs="Arial"/>
                <w:sz w:val="16"/>
                <w:szCs w:val="16"/>
              </w:rPr>
              <w:t xml:space="preserve"> Para asegurar su cumplimiento, se tomarán en cuenta elementos clave como el análisis de desigualdades, la participación inclusiva, la transversalización del enfoque de género, la formulación de objetivos específicos de género, la presupuestación incluyente y con enfoque de género, el monitoreo y la evaluación con perspectiva de género, así como la sensibilización y formación de los servidores y servidoras públicas para la apropiación de esta visión. En este sentido, la implementación de este producto será una herramienta crucial para lograr una sociedad más justa e inclusiva, en la que todas las personas, independientemente de su género, puedan disfrutar plenamente de sus derechos en la ciudad.</w:t>
            </w:r>
          </w:p>
          <w:p w:rsidRPr="00EE2330" w:rsidR="00653AA7" w:rsidP="00EE2330" w:rsidRDefault="00653AA7" w14:paraId="720A2E11" w14:textId="77777777">
            <w:pPr>
              <w:jc w:val="both"/>
              <w:rPr>
                <w:rFonts w:ascii="Arial" w:hAnsi="Arial" w:cs="Arial"/>
                <w:sz w:val="16"/>
                <w:szCs w:val="16"/>
              </w:rPr>
            </w:pPr>
          </w:p>
          <w:p w:rsidRPr="00295797" w:rsidR="00295797" w:rsidP="00EE2330" w:rsidRDefault="00295797" w14:paraId="6E2DBED0" w14:textId="0DAFB2E1">
            <w:pPr>
              <w:jc w:val="both"/>
              <w:rPr>
                <w:rFonts w:ascii="Arial" w:hAnsi="Arial" w:cs="Arial"/>
                <w:b/>
                <w:bCs/>
                <w:sz w:val="16"/>
                <w:szCs w:val="16"/>
              </w:rPr>
            </w:pPr>
            <w:r w:rsidRPr="00295797">
              <w:rPr>
                <w:rFonts w:ascii="Arial" w:hAnsi="Arial" w:cs="Arial"/>
                <w:b/>
                <w:bCs/>
                <w:sz w:val="16"/>
                <w:szCs w:val="16"/>
              </w:rPr>
              <w:t>Competencia y motivos de escogencia de la entidad responsable:</w:t>
            </w:r>
          </w:p>
          <w:p w:rsidR="0073578E" w:rsidP="006A4F39" w:rsidRDefault="004217BD" w14:paraId="6AAE3088" w14:textId="13912C51">
            <w:pPr>
              <w:jc w:val="both"/>
              <w:rPr>
                <w:rFonts w:ascii="Arial" w:hAnsi="Arial" w:cs="Arial"/>
                <w:sz w:val="16"/>
                <w:szCs w:val="16"/>
              </w:rPr>
            </w:pPr>
            <w:r w:rsidRPr="004217BD">
              <w:rPr>
                <w:rFonts w:ascii="Arial" w:hAnsi="Arial" w:cs="Arial"/>
                <w:sz w:val="16"/>
                <w:szCs w:val="16"/>
              </w:rPr>
              <w:t>La responsabilidad de implementar el programa de acompañamiento a la gestión pública de planeación con enfoque de género recae en la Secretaría Distrital de Planeación, dada su función clave. Según el Decreto 0304 de 2003, la Secretaría de Planeación tiene entre sus responsabilidades la formulación, definición y seguimiento del Plan de Desarrollo Distrital en coordinación con los demás niveles de gobierno y la sociedad civil. Además, coordina los respectivos planes de acción con las diferentes dependencias de la administración para asegurar su seguimiento y evaluación.</w:t>
            </w:r>
          </w:p>
          <w:p w:rsidR="004217BD" w:rsidP="006A4F39" w:rsidRDefault="004217BD" w14:paraId="02EF0865" w14:textId="77777777">
            <w:pPr>
              <w:jc w:val="both"/>
              <w:rPr>
                <w:rFonts w:ascii="Arial" w:hAnsi="Arial" w:cs="Arial"/>
                <w:sz w:val="16"/>
                <w:szCs w:val="16"/>
              </w:rPr>
            </w:pPr>
          </w:p>
          <w:p w:rsidRPr="00715C08" w:rsidR="00715C08" w:rsidP="006A4F39" w:rsidRDefault="00715C08" w14:paraId="6E211780" w14:textId="56BB6ABD">
            <w:pPr>
              <w:jc w:val="both"/>
              <w:rPr>
                <w:rFonts w:ascii="Arial" w:hAnsi="Arial" w:cs="Arial"/>
                <w:b/>
                <w:bCs/>
                <w:sz w:val="16"/>
                <w:szCs w:val="16"/>
              </w:rPr>
            </w:pPr>
            <w:r w:rsidRPr="00715C08">
              <w:rPr>
                <w:rFonts w:ascii="Arial" w:hAnsi="Arial" w:cs="Arial"/>
                <w:b/>
                <w:bCs/>
                <w:sz w:val="16"/>
                <w:szCs w:val="16"/>
              </w:rPr>
              <w:t>Relación causal del problema/desafío social que derivó en la formulación del indicador:</w:t>
            </w:r>
          </w:p>
          <w:p w:rsidR="0073578E" w:rsidP="006A4F39" w:rsidRDefault="00D0317C" w14:paraId="580D2FF6" w14:textId="4DE70A0B">
            <w:pPr>
              <w:jc w:val="both"/>
              <w:rPr>
                <w:rFonts w:ascii="Arial" w:hAnsi="Arial" w:cs="Arial"/>
                <w:sz w:val="16"/>
                <w:szCs w:val="16"/>
              </w:rPr>
            </w:pPr>
            <w:r>
              <w:rPr>
                <w:rFonts w:ascii="Arial" w:hAnsi="Arial" w:cs="Arial"/>
                <w:sz w:val="16"/>
                <w:szCs w:val="16"/>
              </w:rPr>
              <w:t xml:space="preserve">Este producto surge </w:t>
            </w:r>
            <w:r w:rsidRPr="00D0317C">
              <w:rPr>
                <w:rFonts w:ascii="Arial" w:hAnsi="Arial" w:cs="Arial"/>
                <w:sz w:val="16"/>
                <w:szCs w:val="16"/>
              </w:rPr>
              <w:t xml:space="preserve">de la necesidad de fortalecer la planificación con enfoque de género en el Distrito de Cartagena. Esta herramienta </w:t>
            </w:r>
            <w:r>
              <w:rPr>
                <w:rFonts w:ascii="Arial" w:hAnsi="Arial" w:cs="Arial"/>
                <w:sz w:val="16"/>
                <w:szCs w:val="16"/>
              </w:rPr>
              <w:t xml:space="preserve">permite asegurar </w:t>
            </w:r>
            <w:r w:rsidRPr="00D0317C">
              <w:rPr>
                <w:rFonts w:ascii="Arial" w:hAnsi="Arial" w:cs="Arial"/>
                <w:sz w:val="16"/>
                <w:szCs w:val="16"/>
              </w:rPr>
              <w:t xml:space="preserve">la transversalidad y focalización </w:t>
            </w:r>
            <w:r w:rsidR="004217BD">
              <w:rPr>
                <w:rFonts w:ascii="Arial" w:hAnsi="Arial" w:cs="Arial"/>
                <w:sz w:val="16"/>
                <w:szCs w:val="16"/>
              </w:rPr>
              <w:t xml:space="preserve">de las acciones y las inversiones </w:t>
            </w:r>
            <w:r w:rsidRPr="00D0317C">
              <w:rPr>
                <w:rFonts w:ascii="Arial" w:hAnsi="Arial" w:cs="Arial"/>
                <w:sz w:val="16"/>
                <w:szCs w:val="16"/>
              </w:rPr>
              <w:t>en cuestiones de género. Su introducción en la planificación financiera del Distrito se convierte en un paso crucial para promover una gestión integral con enfoque de género en todas las áreas de la administración pública.</w:t>
            </w:r>
          </w:p>
          <w:p w:rsidR="00D0317C" w:rsidP="006A4F39" w:rsidRDefault="00D0317C" w14:paraId="4D5DD949" w14:textId="77777777">
            <w:pPr>
              <w:jc w:val="both"/>
              <w:rPr>
                <w:rFonts w:ascii="Arial" w:hAnsi="Arial" w:cs="Arial"/>
                <w:sz w:val="16"/>
                <w:szCs w:val="16"/>
              </w:rPr>
            </w:pPr>
          </w:p>
          <w:p w:rsidRPr="005F6562" w:rsidR="005F6562" w:rsidP="006A4F39" w:rsidRDefault="005F6562" w14:paraId="620F656B" w14:textId="7B96C74D">
            <w:pPr>
              <w:jc w:val="both"/>
              <w:rPr>
                <w:rFonts w:ascii="Arial" w:hAnsi="Arial" w:cs="Arial"/>
                <w:b/>
                <w:bCs/>
                <w:sz w:val="16"/>
                <w:szCs w:val="16"/>
              </w:rPr>
            </w:pPr>
            <w:r w:rsidRPr="005F6562">
              <w:rPr>
                <w:rFonts w:ascii="Arial" w:hAnsi="Arial" w:cs="Arial"/>
                <w:b/>
                <w:bCs/>
                <w:sz w:val="16"/>
                <w:szCs w:val="16"/>
              </w:rPr>
              <w:t>Indicador con perspectiva histórica:</w:t>
            </w:r>
          </w:p>
          <w:p w:rsidR="00D0317C" w:rsidP="006A4F39" w:rsidRDefault="3A9A129F" w14:paraId="4ADFB65D" w14:textId="12365E35">
            <w:pPr>
              <w:jc w:val="both"/>
              <w:rPr>
                <w:rFonts w:ascii="Arial" w:hAnsi="Arial" w:cs="Arial"/>
                <w:sz w:val="16"/>
                <w:szCs w:val="16"/>
              </w:rPr>
            </w:pPr>
            <w:r w:rsidRPr="44F0E185">
              <w:rPr>
                <w:rFonts w:ascii="Arial" w:hAnsi="Arial" w:cs="Arial"/>
                <w:sz w:val="16"/>
                <w:szCs w:val="16"/>
              </w:rPr>
              <w:t>La construcción de este producto se acompañó de Cooperación Internacional, dirigida por ONU mujeres y se alinea con las directrices del gobierno central, que enfatizan la importancia de integrar el enfoque de género en la planificación y gestión presupuestaria local.</w:t>
            </w:r>
            <w:r w:rsidRPr="44F0E185" w:rsidR="003F0172">
              <w:rPr>
                <w:rFonts w:ascii="Arial" w:hAnsi="Arial" w:cs="Arial"/>
                <w:sz w:val="16"/>
                <w:szCs w:val="16"/>
              </w:rPr>
              <w:t xml:space="preserve"> Esta colaboración internacional y alineación con las políticas gubernamentales garantizan un enfoque sólido y respaldado para fortalecer la planificación con perspectiva de género en el Distrito de Cartagena.</w:t>
            </w:r>
          </w:p>
          <w:p w:rsidR="00D87CBA" w:rsidP="006A4F39" w:rsidRDefault="00D87CBA" w14:paraId="5C637655" w14:textId="77777777">
            <w:pPr>
              <w:jc w:val="both"/>
              <w:rPr>
                <w:rFonts w:ascii="Arial" w:hAnsi="Arial" w:cs="Arial"/>
                <w:sz w:val="16"/>
                <w:szCs w:val="16"/>
              </w:rPr>
            </w:pPr>
          </w:p>
          <w:p w:rsidR="00D87CBA" w:rsidP="00D87CBA" w:rsidRDefault="00D87CBA" w14:paraId="69AF597B" w14:textId="3452A8C3">
            <w:pPr>
              <w:jc w:val="both"/>
              <w:rPr>
                <w:rFonts w:ascii="Arial" w:hAnsi="Arial" w:cs="Arial"/>
                <w:b/>
                <w:bCs/>
                <w:sz w:val="16"/>
                <w:szCs w:val="16"/>
              </w:rPr>
            </w:pPr>
            <w:r w:rsidRPr="63DE0E32">
              <w:rPr>
                <w:rFonts w:ascii="Arial" w:hAnsi="Arial" w:cs="Arial"/>
                <w:b/>
                <w:bCs/>
                <w:sz w:val="16"/>
                <w:szCs w:val="16"/>
              </w:rPr>
              <w:t>Importancia comunitaria del punto crítico:</w:t>
            </w:r>
          </w:p>
          <w:p w:rsidR="00F67D54" w:rsidP="00D87CBA" w:rsidRDefault="00F67D54" w14:paraId="2E0729AB" w14:textId="77777777">
            <w:pPr>
              <w:jc w:val="both"/>
              <w:rPr>
                <w:rFonts w:ascii="Arial" w:hAnsi="Arial" w:cs="Arial"/>
                <w:b/>
                <w:bCs/>
                <w:sz w:val="16"/>
                <w:szCs w:val="16"/>
              </w:rPr>
            </w:pPr>
          </w:p>
          <w:p w:rsidRPr="00C045B4" w:rsidR="00C045B4" w:rsidP="00D87CBA" w:rsidRDefault="00C045B4" w14:paraId="21C84746" w14:textId="35E00103">
            <w:pPr>
              <w:jc w:val="both"/>
              <w:rPr>
                <w:rFonts w:ascii="Arial" w:hAnsi="Arial" w:cs="Arial"/>
                <w:sz w:val="16"/>
                <w:szCs w:val="16"/>
              </w:rPr>
            </w:pPr>
            <w:r w:rsidRPr="00C045B4">
              <w:rPr>
                <w:rFonts w:ascii="Arial" w:hAnsi="Arial" w:cs="Arial"/>
                <w:sz w:val="16"/>
                <w:szCs w:val="16"/>
              </w:rPr>
              <w:t xml:space="preserve">La implementación del enfoque de género en la planificación estratégica de Cartagena es </w:t>
            </w:r>
            <w:r>
              <w:rPr>
                <w:rFonts w:ascii="Arial" w:hAnsi="Arial" w:cs="Arial"/>
                <w:sz w:val="16"/>
                <w:szCs w:val="16"/>
              </w:rPr>
              <w:t>fundamental</w:t>
            </w:r>
            <w:r w:rsidRPr="00C045B4">
              <w:rPr>
                <w:rFonts w:ascii="Arial" w:hAnsi="Arial" w:cs="Arial"/>
                <w:sz w:val="16"/>
                <w:szCs w:val="16"/>
              </w:rPr>
              <w:t xml:space="preserve"> para promover un</w:t>
            </w:r>
            <w:r>
              <w:rPr>
                <w:rFonts w:ascii="Arial" w:hAnsi="Arial" w:cs="Arial"/>
                <w:sz w:val="16"/>
                <w:szCs w:val="16"/>
              </w:rPr>
              <w:t xml:space="preserve"> andamiaje institucional </w:t>
            </w:r>
            <w:r w:rsidRPr="00C045B4">
              <w:rPr>
                <w:rFonts w:ascii="Arial" w:hAnsi="Arial" w:cs="Arial"/>
                <w:sz w:val="16"/>
                <w:szCs w:val="16"/>
              </w:rPr>
              <w:t xml:space="preserve">consciente de las necesidades </w:t>
            </w:r>
            <w:r>
              <w:rPr>
                <w:rFonts w:ascii="Arial" w:hAnsi="Arial" w:cs="Arial"/>
                <w:sz w:val="16"/>
                <w:szCs w:val="16"/>
              </w:rPr>
              <w:t>y experiencias de vida de las mujeres de Cartagena</w:t>
            </w:r>
            <w:r w:rsidRPr="00C045B4">
              <w:rPr>
                <w:rFonts w:ascii="Arial" w:hAnsi="Arial" w:cs="Arial"/>
                <w:sz w:val="16"/>
                <w:szCs w:val="16"/>
              </w:rPr>
              <w:t xml:space="preserve">. Al integrar esta perspectiva </w:t>
            </w:r>
            <w:r>
              <w:rPr>
                <w:rFonts w:ascii="Arial" w:hAnsi="Arial" w:cs="Arial"/>
                <w:sz w:val="16"/>
                <w:szCs w:val="16"/>
              </w:rPr>
              <w:t>en la planificación estratégica</w:t>
            </w:r>
            <w:r w:rsidRPr="00C045B4">
              <w:rPr>
                <w:rFonts w:ascii="Arial" w:hAnsi="Arial" w:cs="Arial"/>
                <w:sz w:val="16"/>
                <w:szCs w:val="16"/>
              </w:rPr>
              <w:t>, se garantiza que las soluciones estén diseñadas para reducir las desigualdades y brindar oportunidades justas a mujeres</w:t>
            </w:r>
            <w:r>
              <w:rPr>
                <w:rFonts w:ascii="Arial" w:hAnsi="Arial" w:cs="Arial"/>
                <w:sz w:val="16"/>
                <w:szCs w:val="16"/>
              </w:rPr>
              <w:t xml:space="preserve"> en todas sus intersecciones</w:t>
            </w:r>
            <w:r w:rsidRPr="00C045B4">
              <w:rPr>
                <w:rFonts w:ascii="Arial" w:hAnsi="Arial" w:cs="Arial"/>
                <w:sz w:val="16"/>
                <w:szCs w:val="16"/>
              </w:rPr>
              <w:t xml:space="preserve">. Esto impacta directamente la vida cotidiana de </w:t>
            </w:r>
            <w:r>
              <w:rPr>
                <w:rFonts w:ascii="Arial" w:hAnsi="Arial" w:cs="Arial"/>
                <w:sz w:val="16"/>
                <w:szCs w:val="16"/>
              </w:rPr>
              <w:t>todas las mujeres</w:t>
            </w:r>
            <w:r w:rsidRPr="00C045B4">
              <w:rPr>
                <w:rFonts w:ascii="Arial" w:hAnsi="Arial" w:cs="Arial"/>
                <w:sz w:val="16"/>
                <w:szCs w:val="16"/>
              </w:rPr>
              <w:t>, fomentando una mayor participación de quienes históricamente han sido marginad</w:t>
            </w:r>
            <w:r>
              <w:rPr>
                <w:rFonts w:ascii="Arial" w:hAnsi="Arial" w:cs="Arial"/>
                <w:sz w:val="16"/>
                <w:szCs w:val="16"/>
              </w:rPr>
              <w:t>a</w:t>
            </w:r>
            <w:r w:rsidRPr="00C045B4">
              <w:rPr>
                <w:rFonts w:ascii="Arial" w:hAnsi="Arial" w:cs="Arial"/>
                <w:sz w:val="16"/>
                <w:szCs w:val="16"/>
              </w:rPr>
              <w:t>s, fortaleciendo los lazos sociales, y promoviendo un entorno donde cada persona pueda desarrollarse y ejercer sus derechos plenamente, generando bienestar y progreso colectivo.</w:t>
            </w:r>
          </w:p>
          <w:p w:rsidR="00C045B4" w:rsidP="00D87CBA" w:rsidRDefault="00C045B4" w14:paraId="4FC50FC6" w14:textId="77777777">
            <w:pPr>
              <w:jc w:val="both"/>
              <w:rPr>
                <w:rFonts w:ascii="Arial" w:hAnsi="Arial" w:cs="Arial"/>
                <w:b/>
                <w:bCs/>
                <w:sz w:val="16"/>
                <w:szCs w:val="16"/>
              </w:rPr>
            </w:pPr>
          </w:p>
          <w:p w:rsidR="00F67D54" w:rsidP="00F67D54" w:rsidRDefault="00F67D54" w14:paraId="4BDF220F" w14:textId="77777777">
            <w:pPr>
              <w:jc w:val="both"/>
              <w:rPr>
                <w:rFonts w:ascii="Arial" w:hAnsi="Arial" w:cs="Arial"/>
                <w:sz w:val="16"/>
                <w:szCs w:val="16"/>
              </w:rPr>
            </w:pPr>
            <w:r w:rsidRPr="00F67D54">
              <w:rPr>
                <w:rFonts w:ascii="Arial" w:hAnsi="Arial" w:cs="Arial"/>
                <w:sz w:val="16"/>
                <w:szCs w:val="16"/>
              </w:rPr>
              <w:t xml:space="preserve">Para el levantamiento y validación del factor estratégico se realizó un ejercicio dividido en tres momentos, un primer momento de presentación del ejercicio, de las participantes y de los resultados de la agenda pública en relación con la consolidación de los puntos críticos. Un segundo momento, surgió de la construcción en subgrupos de la matriz de priorización de los desafíos sociales y puntos críticos, a partir de una escala de valorización del 1 al 3, siendo 1 Urgente, 2 Muy urgente y 3 Atención inmediata. La matriz se presentó consolidando toda la información de cada desafío social y punto crítico. Una vez definido el </w:t>
            </w:r>
            <w:r w:rsidRPr="00F67D54">
              <w:rPr>
                <w:rFonts w:ascii="Arial" w:hAnsi="Arial" w:cs="Arial"/>
                <w:sz w:val="16"/>
                <w:szCs w:val="16"/>
              </w:rPr>
              <w:lastRenderedPageBreak/>
              <w:t xml:space="preserve">nivel de prioridad del punto crítico, el grupo diligenció la segunda matriz, que orientó la identificación de situaciones ideales/esperadas frente a los puntos críticos priorizados. </w:t>
            </w:r>
          </w:p>
          <w:p w:rsidR="00F67D54" w:rsidP="00F67D54" w:rsidRDefault="00F67D54" w14:paraId="5822E03D" w14:textId="77777777">
            <w:pPr>
              <w:jc w:val="both"/>
              <w:rPr>
                <w:rFonts w:ascii="Arial" w:hAnsi="Arial" w:cs="Arial"/>
                <w:sz w:val="16"/>
                <w:szCs w:val="16"/>
              </w:rPr>
            </w:pPr>
          </w:p>
          <w:p w:rsidRPr="00F67D54" w:rsidR="00F67D54" w:rsidP="00F67D54" w:rsidRDefault="00F67D54" w14:paraId="68A76625" w14:textId="4A2A699F">
            <w:pPr>
              <w:jc w:val="both"/>
              <w:rPr>
                <w:rFonts w:ascii="Arial" w:hAnsi="Arial" w:cs="Arial"/>
                <w:sz w:val="16"/>
                <w:szCs w:val="16"/>
              </w:rPr>
            </w:pPr>
            <w:r w:rsidRPr="00F67D54">
              <w:rPr>
                <w:rFonts w:ascii="Arial" w:hAnsi="Arial" w:cs="Arial"/>
                <w:sz w:val="16"/>
                <w:szCs w:val="16"/>
              </w:rPr>
              <w:t>Finalmente, en plenaria se abrió un espacio de presentación del trabajo por subgrupos y la retroalimentación grupal sobre los puntos críticos y las situaciones esperadas identificadas, lo que permitió llegar a consensos colectivos, validar los puntos críticos y priorizarlos en este sentido en los factores estratégicos. Es decir, estos se priorizaron a partir del análisis de puntos críticos y la validación de éstos en las mesas de participación con la ciudadanía de acuerdo con las deliberaciones realizadas en cada mesa.  </w:t>
            </w:r>
          </w:p>
          <w:p w:rsidRPr="00D87CBA" w:rsidR="00F67D54" w:rsidP="00D87CBA" w:rsidRDefault="00F67D54" w14:paraId="3139BE39" w14:textId="77777777">
            <w:pPr>
              <w:jc w:val="both"/>
              <w:rPr>
                <w:rFonts w:ascii="Arial" w:hAnsi="Arial" w:cs="Arial"/>
                <w:b/>
                <w:bCs/>
                <w:sz w:val="16"/>
                <w:szCs w:val="16"/>
              </w:rPr>
            </w:pPr>
          </w:p>
          <w:p w:rsidRPr="00D87CBA" w:rsidR="00D87CBA" w:rsidP="00D87CBA" w:rsidRDefault="00D87CBA" w14:paraId="71E32017" w14:textId="77777777">
            <w:pPr>
              <w:jc w:val="both"/>
              <w:rPr>
                <w:rFonts w:ascii="Arial" w:hAnsi="Arial" w:cs="Arial"/>
                <w:sz w:val="16"/>
                <w:szCs w:val="16"/>
              </w:rPr>
            </w:pPr>
          </w:p>
          <w:p w:rsidRPr="00D87CBA" w:rsidR="003F0172" w:rsidP="00D87CBA" w:rsidRDefault="00D87CBA" w14:paraId="299A43BB" w14:textId="3152F82F">
            <w:pPr>
              <w:jc w:val="both"/>
              <w:rPr>
                <w:rFonts w:ascii="Arial" w:hAnsi="Arial" w:cs="Arial"/>
                <w:b/>
                <w:bCs/>
                <w:sz w:val="16"/>
                <w:szCs w:val="16"/>
              </w:rPr>
            </w:pPr>
            <w:r w:rsidRPr="00D87CBA">
              <w:rPr>
                <w:rFonts w:ascii="Arial" w:hAnsi="Arial" w:cs="Arial"/>
                <w:b/>
                <w:bCs/>
                <w:sz w:val="16"/>
                <w:szCs w:val="16"/>
              </w:rPr>
              <w:t>Justificación de vigencias proyectadas</w:t>
            </w:r>
          </w:p>
          <w:p w:rsidR="00C3226C" w:rsidP="006A4F39" w:rsidRDefault="005C0B28" w14:paraId="5335A5B3" w14:textId="6F0F5E1C">
            <w:pPr>
              <w:jc w:val="both"/>
              <w:rPr>
                <w:rFonts w:ascii="Arial" w:hAnsi="Arial" w:cs="Arial"/>
                <w:sz w:val="16"/>
                <w:szCs w:val="16"/>
              </w:rPr>
            </w:pPr>
            <w:r w:rsidRPr="44F0E185">
              <w:rPr>
                <w:rFonts w:ascii="Arial" w:hAnsi="Arial" w:cs="Arial"/>
                <w:sz w:val="16"/>
                <w:szCs w:val="16"/>
              </w:rPr>
              <w:t>El desarrollo de</w:t>
            </w:r>
            <w:r w:rsidRPr="44F0E185" w:rsidR="000617E4">
              <w:rPr>
                <w:rFonts w:ascii="Arial" w:hAnsi="Arial" w:cs="Arial"/>
                <w:sz w:val="16"/>
                <w:szCs w:val="16"/>
              </w:rPr>
              <w:t xml:space="preserve"> un programa para la planeación estratégica con enfoque de género transversal a la gestión pública distrital </w:t>
            </w:r>
            <w:r w:rsidRPr="44F0E185">
              <w:rPr>
                <w:rFonts w:ascii="Arial" w:hAnsi="Arial" w:cs="Arial"/>
                <w:sz w:val="16"/>
                <w:szCs w:val="16"/>
              </w:rPr>
              <w:t xml:space="preserve">se extenderá a lo largo de las diez vigencias de la Política Pública debido a su naturaleza de implementación y seguimiento continuo. Este proceso no solo implica el establecimiento inicial de un nuevo procedimiento de categorización, sino también la necesidad de una actividad constante de sistematización y seguimiento de información. La recopilación y análisis de datos sobre el gasto con enfoque de género requerirán una atención continua para garantizar su efectividad y relevancia a lo largo del tiempo. </w:t>
            </w:r>
            <w:r w:rsidRPr="44F0E185" w:rsidR="22AC9B6D">
              <w:rPr>
                <w:rFonts w:ascii="Arial" w:hAnsi="Arial" w:cs="Arial"/>
                <w:sz w:val="16"/>
                <w:szCs w:val="16"/>
              </w:rPr>
              <w:t>Por lo tanto, la duración del proyecto permitirá una implementación gradual y una mejora continua en la sistematización y seguimiento de información, asegurando su integridad y utilidad en el tiempo.</w:t>
            </w:r>
          </w:p>
          <w:p w:rsidRPr="006A4F39" w:rsidR="003F0172" w:rsidP="006A4F39" w:rsidRDefault="003F0172" w14:paraId="764F5A53" w14:textId="3B9B3C7C">
            <w:pPr>
              <w:jc w:val="both"/>
              <w:rPr>
                <w:rFonts w:ascii="Arial" w:hAnsi="Arial" w:cs="Arial"/>
                <w:sz w:val="16"/>
                <w:szCs w:val="16"/>
              </w:rPr>
            </w:pPr>
          </w:p>
        </w:tc>
      </w:tr>
      <w:tr w:rsidRPr="005979A0" w:rsidR="005979A0" w:rsidTr="0D9ABD7E" w14:paraId="602DA384" w14:textId="77777777">
        <w:trPr>
          <w:trHeight w:val="73"/>
        </w:trPr>
        <w:tc>
          <w:tcPr>
            <w:tcW w:w="2476" w:type="dxa"/>
            <w:gridSpan w:val="6"/>
            <w:tcMar/>
            <w:vAlign w:val="center"/>
          </w:tcPr>
          <w:p w:rsidRPr="005979A0" w:rsidR="002956C2" w:rsidP="002956C2" w:rsidRDefault="002956C2" w14:paraId="55DAFB4B" w14:textId="08F414DF">
            <w:pPr>
              <w:jc w:val="center"/>
              <w:rPr>
                <w:rFonts w:ascii="Arial" w:hAnsi="Arial" w:cs="Arial"/>
                <w:sz w:val="16"/>
                <w:szCs w:val="16"/>
              </w:rPr>
            </w:pPr>
            <w:r w:rsidRPr="005979A0">
              <w:rPr>
                <w:rFonts w:ascii="Arial" w:hAnsi="Arial" w:cs="Arial"/>
                <w:sz w:val="16"/>
                <w:szCs w:val="16"/>
              </w:rPr>
              <w:lastRenderedPageBreak/>
              <w:t>Indicador de</w:t>
            </w:r>
            <w:r w:rsidRPr="005979A0" w:rsidR="00EE35F4">
              <w:rPr>
                <w:rFonts w:ascii="Arial" w:hAnsi="Arial" w:cs="Arial"/>
                <w:sz w:val="16"/>
                <w:szCs w:val="16"/>
              </w:rPr>
              <w:t>l</w:t>
            </w:r>
            <w:r w:rsidRPr="005979A0">
              <w:rPr>
                <w:rFonts w:ascii="Arial" w:hAnsi="Arial" w:cs="Arial"/>
                <w:sz w:val="16"/>
                <w:szCs w:val="16"/>
              </w:rPr>
              <w:t xml:space="preserve"> producto</w:t>
            </w:r>
          </w:p>
        </w:tc>
        <w:tc>
          <w:tcPr>
            <w:tcW w:w="8477" w:type="dxa"/>
            <w:gridSpan w:val="17"/>
            <w:tcMar/>
            <w:vAlign w:val="center"/>
          </w:tcPr>
          <w:p w:rsidRPr="005979A0" w:rsidR="002956C2" w:rsidP="002956C2" w:rsidRDefault="00D272E5" w14:paraId="4CE74ACE" w14:textId="604D462E">
            <w:pPr>
              <w:rPr>
                <w:rFonts w:ascii="Arial" w:hAnsi="Arial" w:cs="Arial"/>
                <w:sz w:val="13"/>
                <w:szCs w:val="13"/>
              </w:rPr>
            </w:pPr>
            <w:proofErr w:type="spellStart"/>
            <w:r w:rsidRPr="00D272E5">
              <w:rPr>
                <w:rFonts w:ascii="Arial" w:hAnsi="Arial" w:cs="Arial"/>
                <w:sz w:val="13"/>
                <w:szCs w:val="13"/>
              </w:rPr>
              <w:t>N°</w:t>
            </w:r>
            <w:proofErr w:type="spellEnd"/>
            <w:r w:rsidRPr="00D272E5">
              <w:rPr>
                <w:rFonts w:ascii="Arial" w:hAnsi="Arial" w:cs="Arial"/>
                <w:sz w:val="13"/>
                <w:szCs w:val="13"/>
              </w:rPr>
              <w:t xml:space="preserve"> de entidades públicas acompañadas para la planeación con enfoque de género.</w:t>
            </w:r>
          </w:p>
        </w:tc>
      </w:tr>
      <w:tr w:rsidRPr="005979A0" w:rsidR="005979A0" w:rsidTr="0D9ABD7E" w14:paraId="75AC60E7" w14:textId="77777777">
        <w:trPr>
          <w:trHeight w:val="73"/>
        </w:trPr>
        <w:tc>
          <w:tcPr>
            <w:tcW w:w="2476" w:type="dxa"/>
            <w:gridSpan w:val="6"/>
            <w:tcMar/>
            <w:vAlign w:val="center"/>
          </w:tcPr>
          <w:p w:rsidRPr="005979A0" w:rsidR="002956C2" w:rsidP="002956C2" w:rsidRDefault="002956C2" w14:paraId="51E6E142" w14:textId="6C3F90C5">
            <w:pPr>
              <w:rPr>
                <w:rFonts w:ascii="Arial" w:hAnsi="Arial" w:cs="Arial"/>
                <w:sz w:val="16"/>
                <w:szCs w:val="16"/>
              </w:rPr>
            </w:pPr>
            <w:r w:rsidRPr="005979A0">
              <w:rPr>
                <w:rFonts w:ascii="Arial" w:hAnsi="Arial" w:cs="Arial"/>
                <w:sz w:val="16"/>
                <w:szCs w:val="16"/>
              </w:rPr>
              <w:t>Fórmula de cálculo de</w:t>
            </w:r>
            <w:r w:rsidRPr="005979A0" w:rsidR="00EE35F4">
              <w:rPr>
                <w:rFonts w:ascii="Arial" w:hAnsi="Arial" w:cs="Arial"/>
                <w:sz w:val="16"/>
                <w:szCs w:val="16"/>
              </w:rPr>
              <w:t xml:space="preserve"> los indicadores del producto</w:t>
            </w:r>
          </w:p>
        </w:tc>
        <w:tc>
          <w:tcPr>
            <w:tcW w:w="8477" w:type="dxa"/>
            <w:gridSpan w:val="17"/>
            <w:tcMar/>
            <w:vAlign w:val="center"/>
          </w:tcPr>
          <w:p w:rsidR="002B0F13" w:rsidP="0035713A" w:rsidRDefault="002B0F13" w14:paraId="6BC7DD87" w14:textId="77777777">
            <w:pPr>
              <w:jc w:val="both"/>
              <w:rPr>
                <w:rFonts w:ascii="Arial" w:hAnsi="Arial" w:cs="Arial"/>
                <w:sz w:val="13"/>
                <w:szCs w:val="13"/>
              </w:rPr>
            </w:pPr>
          </w:p>
          <w:p w:rsidRPr="002B0F13" w:rsidR="002956C2" w:rsidP="000617E4" w:rsidRDefault="00EE10DE" w14:paraId="215C86CE" w14:textId="61E79E8D">
            <w:pPr>
              <w:jc w:val="both"/>
              <w:rPr>
                <w:rFonts w:ascii="Arial" w:hAnsi="Arial" w:cs="Arial"/>
                <w:sz w:val="13"/>
                <w:szCs w:val="13"/>
              </w:rPr>
            </w:pPr>
            <w:r>
              <w:rPr>
                <w:rFonts w:ascii="Arial" w:hAnsi="Arial" w:cs="Arial"/>
                <w:b/>
                <w:bCs/>
                <w:sz w:val="13"/>
                <w:szCs w:val="13"/>
              </w:rPr>
              <w:t xml:space="preserve">Sumatoria de </w:t>
            </w:r>
            <w:r w:rsidR="009A55B3">
              <w:rPr>
                <w:rFonts w:ascii="Arial" w:hAnsi="Arial" w:cs="Arial"/>
                <w:b/>
                <w:bCs/>
                <w:sz w:val="13"/>
                <w:szCs w:val="13"/>
              </w:rPr>
              <w:t xml:space="preserve">las </w:t>
            </w:r>
            <w:r w:rsidRPr="009A55B3" w:rsidR="009A55B3">
              <w:rPr>
                <w:rFonts w:ascii="Arial" w:hAnsi="Arial" w:cs="Arial"/>
                <w:b/>
                <w:bCs/>
                <w:sz w:val="13"/>
                <w:szCs w:val="13"/>
              </w:rPr>
              <w:t xml:space="preserve">entidades públicas acompañadas </w:t>
            </w:r>
            <w:r w:rsidR="000617E4">
              <w:rPr>
                <w:rFonts w:ascii="Arial" w:hAnsi="Arial" w:cs="Arial"/>
                <w:b/>
                <w:bCs/>
                <w:sz w:val="13"/>
                <w:szCs w:val="13"/>
              </w:rPr>
              <w:t xml:space="preserve">para la planeación con enfoque de </w:t>
            </w:r>
            <w:r w:rsidRPr="009A55B3" w:rsidR="009A55B3">
              <w:rPr>
                <w:rFonts w:ascii="Arial" w:hAnsi="Arial" w:cs="Arial"/>
                <w:b/>
                <w:bCs/>
                <w:sz w:val="13"/>
                <w:szCs w:val="13"/>
              </w:rPr>
              <w:t>género</w:t>
            </w:r>
          </w:p>
        </w:tc>
      </w:tr>
      <w:tr w:rsidRPr="005979A0" w:rsidR="005979A0" w:rsidTr="0D9ABD7E" w14:paraId="11682551" w14:textId="77777777">
        <w:trPr>
          <w:trHeight w:val="73"/>
        </w:trPr>
        <w:tc>
          <w:tcPr>
            <w:tcW w:w="2476" w:type="dxa"/>
            <w:gridSpan w:val="6"/>
            <w:tcMar/>
            <w:vAlign w:val="center"/>
          </w:tcPr>
          <w:p w:rsidRPr="005979A0" w:rsidR="00B22AEC" w:rsidP="002956C2" w:rsidRDefault="00B22AEC" w14:paraId="710E767A" w14:textId="78B00A01">
            <w:pPr>
              <w:jc w:val="center"/>
              <w:rPr>
                <w:rFonts w:ascii="Arial" w:hAnsi="Arial" w:cs="Arial"/>
                <w:sz w:val="16"/>
                <w:szCs w:val="16"/>
              </w:rPr>
            </w:pPr>
            <w:r w:rsidRPr="005979A0">
              <w:rPr>
                <w:rFonts w:ascii="Arial" w:hAnsi="Arial" w:cs="Arial"/>
                <w:sz w:val="16"/>
                <w:szCs w:val="16"/>
              </w:rPr>
              <w:t>Línea base del producto</w:t>
            </w:r>
          </w:p>
        </w:tc>
        <w:tc>
          <w:tcPr>
            <w:tcW w:w="4255" w:type="dxa"/>
            <w:gridSpan w:val="7"/>
            <w:tcMar/>
            <w:vAlign w:val="center"/>
          </w:tcPr>
          <w:p w:rsidRPr="005979A0" w:rsidR="00B22AEC" w:rsidP="002956C2" w:rsidRDefault="0035713A" w14:paraId="774D8E7B" w14:textId="79606BBA">
            <w:pPr>
              <w:jc w:val="center"/>
              <w:rPr>
                <w:rFonts w:ascii="Arial" w:hAnsi="Arial" w:cs="Arial"/>
                <w:b/>
                <w:bCs/>
                <w:sz w:val="13"/>
                <w:szCs w:val="13"/>
              </w:rPr>
            </w:pPr>
            <w:r>
              <w:rPr>
                <w:rFonts w:ascii="Arial" w:hAnsi="Arial" w:cs="Arial"/>
                <w:b/>
                <w:bCs/>
                <w:sz w:val="13"/>
                <w:szCs w:val="13"/>
              </w:rPr>
              <w:t>0</w:t>
            </w:r>
          </w:p>
        </w:tc>
        <w:tc>
          <w:tcPr>
            <w:tcW w:w="904" w:type="dxa"/>
            <w:gridSpan w:val="4"/>
            <w:tcMar/>
            <w:vAlign w:val="center"/>
          </w:tcPr>
          <w:p w:rsidRPr="005979A0" w:rsidR="00B22AEC" w:rsidP="002956C2" w:rsidRDefault="00B22AEC" w14:paraId="13B8E32E" w14:textId="77777777">
            <w:pPr>
              <w:jc w:val="center"/>
              <w:rPr>
                <w:rFonts w:ascii="Arial" w:hAnsi="Arial" w:cs="Arial"/>
                <w:sz w:val="16"/>
                <w:szCs w:val="16"/>
              </w:rPr>
            </w:pPr>
            <w:r w:rsidRPr="005979A0">
              <w:rPr>
                <w:rFonts w:ascii="Arial" w:hAnsi="Arial" w:cs="Arial"/>
                <w:sz w:val="16"/>
                <w:szCs w:val="16"/>
              </w:rPr>
              <w:t>Fecha de la LB</w:t>
            </w:r>
          </w:p>
        </w:tc>
        <w:tc>
          <w:tcPr>
            <w:tcW w:w="966" w:type="dxa"/>
            <w:gridSpan w:val="3"/>
            <w:tcMar/>
            <w:vAlign w:val="center"/>
          </w:tcPr>
          <w:p w:rsidRPr="005979A0" w:rsidR="00B22AEC" w:rsidP="002956C2" w:rsidRDefault="0035713A" w14:paraId="6F0F0119" w14:textId="0BF8EF05">
            <w:pPr>
              <w:jc w:val="center"/>
              <w:rPr>
                <w:rFonts w:ascii="Arial" w:hAnsi="Arial" w:cs="Arial"/>
                <w:i/>
                <w:iCs/>
                <w:sz w:val="16"/>
                <w:szCs w:val="16"/>
              </w:rPr>
            </w:pPr>
            <w:r>
              <w:rPr>
                <w:rFonts w:ascii="Arial" w:hAnsi="Arial" w:cs="Arial"/>
                <w:i/>
                <w:iCs/>
                <w:sz w:val="16"/>
                <w:szCs w:val="16"/>
              </w:rPr>
              <w:t>2023</w:t>
            </w:r>
          </w:p>
        </w:tc>
        <w:tc>
          <w:tcPr>
            <w:tcW w:w="996" w:type="dxa"/>
            <w:tcMar/>
            <w:vAlign w:val="center"/>
          </w:tcPr>
          <w:p w:rsidRPr="005979A0" w:rsidR="00B22AEC" w:rsidP="002956C2" w:rsidRDefault="00B22AEC" w14:paraId="2DAA1ACA" w14:textId="5A892395">
            <w:pPr>
              <w:jc w:val="center"/>
              <w:rPr>
                <w:rFonts w:ascii="Arial" w:hAnsi="Arial" w:cs="Arial"/>
                <w:sz w:val="16"/>
                <w:szCs w:val="16"/>
              </w:rPr>
            </w:pPr>
            <w:r w:rsidRPr="005979A0">
              <w:rPr>
                <w:rFonts w:ascii="Arial" w:hAnsi="Arial" w:cs="Arial"/>
                <w:sz w:val="16"/>
                <w:szCs w:val="16"/>
              </w:rPr>
              <w:t xml:space="preserve">Fuente de la LB </w:t>
            </w:r>
          </w:p>
        </w:tc>
        <w:tc>
          <w:tcPr>
            <w:tcW w:w="1356" w:type="dxa"/>
            <w:gridSpan w:val="2"/>
            <w:tcMar/>
            <w:vAlign w:val="center"/>
          </w:tcPr>
          <w:p w:rsidRPr="005979A0" w:rsidR="00B22AEC" w:rsidP="002956C2" w:rsidRDefault="0035713A" w14:paraId="52E40A33" w14:textId="6FDA7083">
            <w:pPr>
              <w:jc w:val="center"/>
              <w:rPr>
                <w:rFonts w:ascii="Arial" w:hAnsi="Arial" w:cs="Arial"/>
                <w:b/>
                <w:bCs/>
                <w:i/>
                <w:iCs/>
                <w:sz w:val="16"/>
                <w:szCs w:val="16"/>
              </w:rPr>
            </w:pPr>
            <w:r>
              <w:rPr>
                <w:rFonts w:ascii="Arial" w:hAnsi="Arial" w:cs="Arial"/>
                <w:b/>
                <w:bCs/>
                <w:i/>
                <w:iCs/>
                <w:sz w:val="16"/>
                <w:szCs w:val="16"/>
              </w:rPr>
              <w:t>SPD</w:t>
            </w:r>
          </w:p>
        </w:tc>
      </w:tr>
      <w:tr w:rsidRPr="005979A0" w:rsidR="005979A0" w:rsidTr="0D9ABD7E" w14:paraId="2397D1C0" w14:textId="77777777">
        <w:trPr>
          <w:trHeight w:val="73"/>
        </w:trPr>
        <w:tc>
          <w:tcPr>
            <w:tcW w:w="2476" w:type="dxa"/>
            <w:gridSpan w:val="6"/>
            <w:tcMar/>
            <w:vAlign w:val="center"/>
          </w:tcPr>
          <w:p w:rsidRPr="005979A0" w:rsidR="00385439" w:rsidP="00385439" w:rsidRDefault="00385439" w14:paraId="6B4395DF" w14:textId="0D8CEACA">
            <w:pPr>
              <w:jc w:val="center"/>
              <w:rPr>
                <w:rFonts w:ascii="Arial" w:hAnsi="Arial" w:cs="Arial"/>
                <w:sz w:val="16"/>
                <w:szCs w:val="16"/>
              </w:rPr>
            </w:pPr>
            <w:r w:rsidRPr="005979A0">
              <w:rPr>
                <w:rFonts w:ascii="Arial" w:hAnsi="Arial" w:cs="Arial"/>
                <w:sz w:val="16"/>
                <w:szCs w:val="16"/>
              </w:rPr>
              <w:t>Producto esperado</w:t>
            </w:r>
            <w:r w:rsidRPr="005979A0" w:rsidR="00345276">
              <w:rPr>
                <w:rFonts w:ascii="Arial" w:hAnsi="Arial" w:cs="Arial"/>
                <w:sz w:val="16"/>
                <w:szCs w:val="16"/>
              </w:rPr>
              <w:t xml:space="preserve"> (meta total)</w:t>
            </w:r>
          </w:p>
        </w:tc>
        <w:tc>
          <w:tcPr>
            <w:tcW w:w="8477" w:type="dxa"/>
            <w:gridSpan w:val="17"/>
            <w:tcMar/>
            <w:vAlign w:val="center"/>
          </w:tcPr>
          <w:p w:rsidRPr="00233EA9" w:rsidR="00385439" w:rsidP="0A52360D" w:rsidRDefault="001A17F9" w14:paraId="4E670117" w14:textId="3FD611ED">
            <w:pPr>
              <w:rPr>
                <w:rFonts w:ascii="Arial" w:hAnsi="Arial" w:cs="Arial"/>
                <w:i/>
                <w:iCs/>
                <w:sz w:val="13"/>
                <w:szCs w:val="13"/>
              </w:rPr>
            </w:pPr>
            <w:r w:rsidRPr="0A52360D">
              <w:rPr>
                <w:rFonts w:ascii="Arial" w:hAnsi="Arial" w:cs="Arial"/>
                <w:i/>
                <w:iCs/>
                <w:sz w:val="13"/>
                <w:szCs w:val="13"/>
              </w:rPr>
              <w:t xml:space="preserve">30 entidades acompañadas en la </w:t>
            </w:r>
            <w:r w:rsidRPr="0A52360D" w:rsidR="006A08C0">
              <w:rPr>
                <w:rFonts w:ascii="Arial" w:hAnsi="Arial" w:cs="Arial"/>
                <w:i/>
                <w:iCs/>
                <w:sz w:val="13"/>
                <w:szCs w:val="13"/>
              </w:rPr>
              <w:t xml:space="preserve">implementación </w:t>
            </w:r>
            <w:r w:rsidRPr="0A52360D" w:rsidR="000617E4">
              <w:rPr>
                <w:rFonts w:ascii="Arial" w:hAnsi="Arial" w:cs="Arial"/>
                <w:i/>
                <w:iCs/>
                <w:sz w:val="13"/>
                <w:szCs w:val="13"/>
              </w:rPr>
              <w:t xml:space="preserve">del programa para la planeación estratégica con enfoque de </w:t>
            </w:r>
            <w:r w:rsidRPr="0A52360D" w:rsidR="006A08C0">
              <w:rPr>
                <w:rFonts w:ascii="Arial" w:hAnsi="Arial" w:cs="Arial"/>
                <w:i/>
                <w:iCs/>
                <w:sz w:val="13"/>
                <w:szCs w:val="13"/>
              </w:rPr>
              <w:t>género</w:t>
            </w:r>
            <w:r w:rsidRPr="0A52360D" w:rsidR="4392A53C">
              <w:rPr>
                <w:rFonts w:ascii="Arial" w:hAnsi="Arial" w:cs="Arial"/>
                <w:i/>
                <w:iCs/>
                <w:sz w:val="13"/>
                <w:szCs w:val="13"/>
              </w:rPr>
              <w:t>, con la realización de las siguientes actividades</w:t>
            </w:r>
            <w:r w:rsidRPr="0A52360D" w:rsidR="006A08C0">
              <w:rPr>
                <w:rFonts w:ascii="Arial" w:hAnsi="Arial" w:cs="Arial"/>
                <w:i/>
                <w:iCs/>
                <w:sz w:val="13"/>
                <w:szCs w:val="13"/>
              </w:rPr>
              <w:t>:</w:t>
            </w:r>
          </w:p>
          <w:p w:rsidR="00FD4C75" w:rsidP="00233EA9" w:rsidRDefault="00FD4C75" w14:paraId="601C6878" w14:textId="174C229B">
            <w:pPr>
              <w:pStyle w:val="Prrafodelista"/>
              <w:numPr>
                <w:ilvl w:val="0"/>
                <w:numId w:val="2"/>
              </w:numPr>
              <w:rPr>
                <w:rFonts w:ascii="Arial" w:hAnsi="Arial" w:cs="Arial"/>
                <w:sz w:val="13"/>
                <w:szCs w:val="13"/>
              </w:rPr>
            </w:pPr>
            <w:r w:rsidRPr="6B02DC59">
              <w:rPr>
                <w:rFonts w:ascii="Arial" w:hAnsi="Arial" w:cs="Arial"/>
                <w:sz w:val="13"/>
                <w:szCs w:val="13"/>
              </w:rPr>
              <w:t>Conformar un equipo multidisciplinario de expertos en</w:t>
            </w:r>
            <w:r w:rsidRPr="6B02DC59" w:rsidR="000617E4">
              <w:rPr>
                <w:rFonts w:ascii="Arial" w:hAnsi="Arial" w:cs="Arial"/>
                <w:sz w:val="13"/>
                <w:szCs w:val="13"/>
              </w:rPr>
              <w:t xml:space="preserve"> planeación estratégica,</w:t>
            </w:r>
            <w:r w:rsidRPr="6B02DC59">
              <w:rPr>
                <w:rFonts w:ascii="Arial" w:hAnsi="Arial" w:cs="Arial"/>
                <w:sz w:val="13"/>
                <w:szCs w:val="13"/>
              </w:rPr>
              <w:t xml:space="preserve"> presupuesto, género y análisis de políticas, para liderar el diseño, implementación y seguimiento del </w:t>
            </w:r>
            <w:r w:rsidRPr="6B02DC59" w:rsidR="000617E4">
              <w:rPr>
                <w:rFonts w:ascii="Arial" w:hAnsi="Arial" w:cs="Arial"/>
                <w:sz w:val="13"/>
                <w:szCs w:val="13"/>
              </w:rPr>
              <w:t>programa</w:t>
            </w:r>
            <w:r w:rsidRPr="6B02DC59">
              <w:rPr>
                <w:rFonts w:ascii="Arial" w:hAnsi="Arial" w:cs="Arial"/>
                <w:sz w:val="13"/>
                <w:szCs w:val="13"/>
              </w:rPr>
              <w:t>.</w:t>
            </w:r>
          </w:p>
          <w:p w:rsidRPr="000617E4" w:rsidR="000617E4" w:rsidP="000617E4" w:rsidRDefault="000617E4" w14:paraId="6724A5A2" w14:textId="4EC34E8D">
            <w:pPr>
              <w:pStyle w:val="Prrafodelista"/>
              <w:numPr>
                <w:ilvl w:val="0"/>
                <w:numId w:val="2"/>
              </w:numPr>
              <w:rPr>
                <w:rFonts w:ascii="Arial" w:hAnsi="Arial" w:cs="Arial"/>
                <w:sz w:val="13"/>
                <w:szCs w:val="13"/>
              </w:rPr>
            </w:pPr>
            <w:r w:rsidRPr="6B02DC59">
              <w:rPr>
                <w:rFonts w:ascii="Arial" w:hAnsi="Arial" w:cs="Arial"/>
                <w:sz w:val="13"/>
                <w:szCs w:val="13"/>
              </w:rPr>
              <w:t>Capacitar a los colaboradores del Distrito encargados de la gestión y ejecución de programas, proyectos y acciones, los cuales sean sensibles al enfoque de género y puedan contar con presupuestación incluyente, proporcionando orientación sobre su aplicación práctica y los beneficios esperados.</w:t>
            </w:r>
          </w:p>
          <w:p w:rsidR="00233EA9" w:rsidP="00233EA9" w:rsidRDefault="00FD4C75" w14:paraId="528D089E" w14:textId="04CC49FB">
            <w:pPr>
              <w:pStyle w:val="Prrafodelista"/>
              <w:numPr>
                <w:ilvl w:val="0"/>
                <w:numId w:val="2"/>
              </w:numPr>
              <w:rPr>
                <w:rFonts w:ascii="Arial" w:hAnsi="Arial" w:cs="Arial"/>
                <w:sz w:val="13"/>
                <w:szCs w:val="13"/>
              </w:rPr>
            </w:pPr>
            <w:r w:rsidRPr="6B02DC59">
              <w:rPr>
                <w:rFonts w:ascii="Arial" w:hAnsi="Arial" w:cs="Arial"/>
                <w:sz w:val="13"/>
                <w:szCs w:val="13"/>
              </w:rPr>
              <w:t>Analizar el presupuesto institucional actual para identificar asignaciones y gastos relacionados con cuestiones de género, así como posibles sesgos o inequidades en la distribución de recursos.</w:t>
            </w:r>
          </w:p>
          <w:p w:rsidRPr="00233EA9" w:rsidR="00FD4C75" w:rsidP="00233EA9" w:rsidRDefault="00FD4C75" w14:paraId="1AD97630" w14:textId="05A0CC7F">
            <w:pPr>
              <w:pStyle w:val="Prrafodelista"/>
              <w:numPr>
                <w:ilvl w:val="0"/>
                <w:numId w:val="2"/>
              </w:numPr>
              <w:rPr>
                <w:rFonts w:ascii="Arial" w:hAnsi="Arial" w:cs="Arial"/>
                <w:sz w:val="13"/>
                <w:szCs w:val="13"/>
              </w:rPr>
            </w:pPr>
            <w:r w:rsidRPr="6B02DC59">
              <w:rPr>
                <w:rFonts w:ascii="Arial" w:hAnsi="Arial" w:cs="Arial"/>
                <w:sz w:val="13"/>
                <w:szCs w:val="13"/>
              </w:rPr>
              <w:t>Integrar el trazador presupuestal de género en los procesos presupuestarios existentes, como la formulación, ejecución, seguimiento y evaluación del presupuesto, asegurando su incorporación sistemática y continua</w:t>
            </w:r>
            <w:r w:rsidRPr="6B02DC59" w:rsidR="00BA08E4">
              <w:rPr>
                <w:rFonts w:ascii="Arial" w:hAnsi="Arial" w:cs="Arial"/>
                <w:sz w:val="13"/>
                <w:szCs w:val="13"/>
              </w:rPr>
              <w:t xml:space="preserve"> dentro de todas las dependencias distritales</w:t>
            </w:r>
            <w:r w:rsidRPr="6B02DC59">
              <w:rPr>
                <w:rFonts w:ascii="Arial" w:hAnsi="Arial" w:cs="Arial"/>
                <w:sz w:val="13"/>
                <w:szCs w:val="13"/>
              </w:rPr>
              <w:t>.</w:t>
            </w:r>
          </w:p>
        </w:tc>
      </w:tr>
      <w:tr w:rsidRPr="005979A0" w:rsidR="005979A0" w:rsidTr="0D9ABD7E" w14:paraId="72133413" w14:textId="77777777">
        <w:trPr>
          <w:trHeight w:val="73"/>
        </w:trPr>
        <w:tc>
          <w:tcPr>
            <w:tcW w:w="2476" w:type="dxa"/>
            <w:gridSpan w:val="6"/>
            <w:tcMar/>
            <w:vAlign w:val="center"/>
          </w:tcPr>
          <w:p w:rsidRPr="005979A0" w:rsidR="00345276" w:rsidP="00345276" w:rsidRDefault="00345276" w14:paraId="2AFDBDA3" w14:textId="77777777">
            <w:pPr>
              <w:jc w:val="center"/>
              <w:rPr>
                <w:rFonts w:ascii="Arial" w:hAnsi="Arial" w:cs="Arial"/>
                <w:b/>
                <w:bCs/>
                <w:sz w:val="16"/>
                <w:szCs w:val="16"/>
              </w:rPr>
            </w:pPr>
            <w:r w:rsidRPr="005979A0">
              <w:rPr>
                <w:rFonts w:ascii="Arial" w:hAnsi="Arial" w:cs="Arial"/>
                <w:sz w:val="16"/>
                <w:szCs w:val="16"/>
              </w:rPr>
              <w:t>Vigencias de implementación proyectadas</w:t>
            </w:r>
          </w:p>
        </w:tc>
        <w:tc>
          <w:tcPr>
            <w:tcW w:w="2842" w:type="dxa"/>
            <w:gridSpan w:val="5"/>
            <w:tcMar/>
            <w:vAlign w:val="center"/>
          </w:tcPr>
          <w:p w:rsidRPr="005979A0" w:rsidR="00345276" w:rsidP="00345276" w:rsidRDefault="00D7084A" w14:paraId="6360CF9C" w14:textId="66FE8F06">
            <w:pPr>
              <w:jc w:val="center"/>
              <w:rPr>
                <w:rFonts w:ascii="Arial" w:hAnsi="Arial" w:cs="Arial"/>
                <w:b/>
                <w:bCs/>
                <w:sz w:val="16"/>
                <w:szCs w:val="16"/>
              </w:rPr>
            </w:pPr>
            <w:r>
              <w:rPr>
                <w:rFonts w:ascii="Arial" w:hAnsi="Arial" w:cs="Arial"/>
                <w:b/>
                <w:bCs/>
                <w:sz w:val="16"/>
                <w:szCs w:val="16"/>
              </w:rPr>
              <w:t>10</w:t>
            </w:r>
          </w:p>
        </w:tc>
        <w:tc>
          <w:tcPr>
            <w:tcW w:w="1199" w:type="dxa"/>
            <w:tcMar/>
            <w:vAlign w:val="center"/>
          </w:tcPr>
          <w:p w:rsidRPr="005979A0" w:rsidR="00345276" w:rsidP="00345276" w:rsidRDefault="00345276" w14:paraId="140972C2" w14:textId="77777777">
            <w:pPr>
              <w:jc w:val="center"/>
              <w:rPr>
                <w:rFonts w:ascii="Arial" w:hAnsi="Arial" w:cs="Arial"/>
                <w:sz w:val="16"/>
                <w:szCs w:val="16"/>
              </w:rPr>
            </w:pPr>
            <w:r w:rsidRPr="005979A0">
              <w:rPr>
                <w:rFonts w:ascii="Arial" w:hAnsi="Arial" w:cs="Arial"/>
                <w:sz w:val="16"/>
                <w:szCs w:val="16"/>
              </w:rPr>
              <w:t>Códigos de vigencias</w:t>
            </w:r>
          </w:p>
        </w:tc>
        <w:tc>
          <w:tcPr>
            <w:tcW w:w="4436" w:type="dxa"/>
            <w:gridSpan w:val="11"/>
            <w:tcMar/>
            <w:vAlign w:val="center"/>
          </w:tcPr>
          <w:p w:rsidRPr="005979A0" w:rsidR="00345276" w:rsidP="00345276" w:rsidRDefault="00D7084A" w14:paraId="49844335" w14:textId="34517DA3">
            <w:pPr>
              <w:jc w:val="center"/>
              <w:rPr>
                <w:rFonts w:ascii="Arial" w:hAnsi="Arial" w:cs="Arial"/>
                <w:b/>
                <w:bCs/>
                <w:sz w:val="16"/>
                <w:szCs w:val="16"/>
              </w:rPr>
            </w:pPr>
            <w:r>
              <w:rPr>
                <w:rFonts w:ascii="Arial" w:hAnsi="Arial" w:cs="Arial"/>
                <w:b/>
                <w:bCs/>
                <w:sz w:val="16"/>
                <w:szCs w:val="16"/>
              </w:rPr>
              <w:t>01,02,03,04,05,06,07,08,09,10</w:t>
            </w:r>
          </w:p>
        </w:tc>
      </w:tr>
      <w:tr w:rsidRPr="005979A0" w:rsidR="005979A0" w:rsidTr="0D9ABD7E" w14:paraId="7075421E" w14:textId="77777777">
        <w:trPr>
          <w:trHeight w:val="73"/>
        </w:trPr>
        <w:tc>
          <w:tcPr>
            <w:tcW w:w="2476" w:type="dxa"/>
            <w:gridSpan w:val="6"/>
            <w:tcMar/>
            <w:vAlign w:val="center"/>
          </w:tcPr>
          <w:p w:rsidRPr="005979A0" w:rsidR="00385439" w:rsidP="002956C2" w:rsidRDefault="00385439" w14:paraId="300C9B0E" w14:textId="71E831D2">
            <w:pPr>
              <w:jc w:val="center"/>
              <w:rPr>
                <w:rFonts w:ascii="Arial" w:hAnsi="Arial" w:cs="Arial"/>
                <w:sz w:val="16"/>
                <w:szCs w:val="16"/>
              </w:rPr>
            </w:pPr>
            <w:r w:rsidRPr="005979A0">
              <w:rPr>
                <w:rFonts w:ascii="Arial" w:hAnsi="Arial" w:cs="Arial"/>
                <w:sz w:val="16"/>
                <w:szCs w:val="16"/>
              </w:rPr>
              <w:t xml:space="preserve">Metas por vigencia </w:t>
            </w:r>
          </w:p>
        </w:tc>
        <w:tc>
          <w:tcPr>
            <w:tcW w:w="8477" w:type="dxa"/>
            <w:gridSpan w:val="17"/>
            <w:tcMar/>
            <w:vAlign w:val="center"/>
          </w:tcPr>
          <w:tbl>
            <w:tblPr>
              <w:tblW w:w="5000" w:type="pct"/>
              <w:tblCellMar>
                <w:left w:w="70" w:type="dxa"/>
                <w:right w:w="70" w:type="dxa"/>
              </w:tblCellMar>
              <w:tblLook w:val="04A0" w:firstRow="1" w:lastRow="0" w:firstColumn="1" w:lastColumn="0" w:noHBand="0" w:noVBand="1"/>
            </w:tblPr>
            <w:tblGrid>
              <w:gridCol w:w="751"/>
              <w:gridCol w:w="751"/>
              <w:gridCol w:w="783"/>
              <w:gridCol w:w="752"/>
              <w:gridCol w:w="752"/>
              <w:gridCol w:w="752"/>
              <w:gridCol w:w="752"/>
              <w:gridCol w:w="752"/>
              <w:gridCol w:w="752"/>
              <w:gridCol w:w="752"/>
              <w:gridCol w:w="712"/>
            </w:tblGrid>
            <w:tr w:rsidRPr="005979A0" w:rsidR="005979A0" w:rsidTr="005979A0" w14:paraId="5B6D7CAC" w14:textId="77777777">
              <w:trPr>
                <w:trHeight w:val="315"/>
              </w:trPr>
              <w:tc>
                <w:tcPr>
                  <w:tcW w:w="455" w:type="pct"/>
                  <w:tcBorders>
                    <w:top w:val="nil"/>
                    <w:left w:val="nil"/>
                    <w:bottom w:val="nil"/>
                    <w:right w:val="nil"/>
                  </w:tcBorders>
                  <w:shd w:val="clear" w:color="000000" w:fill="FFFFFF"/>
                  <w:vAlign w:val="center"/>
                  <w:hideMark/>
                </w:tcPr>
                <w:p w:rsidRPr="005979A0" w:rsidR="00385439" w:rsidP="00C045B4" w:rsidRDefault="00385439" w14:paraId="5090BF26" w14:textId="77777777">
                  <w:pPr>
                    <w:framePr w:hSpace="141" w:wrap="around" w:hAnchor="margin" w:vAnchor="page" w:y="1038"/>
                    <w:rPr>
                      <w:rFonts w:ascii="Arial Narrow" w:hAnsi="Arial Narrow" w:eastAsia="Times New Roman" w:cs="Calibri"/>
                      <w:sz w:val="12"/>
                      <w:szCs w:val="12"/>
                      <w:lang w:eastAsia="es-CO"/>
                    </w:rPr>
                  </w:pPr>
                  <w:r w:rsidRPr="005979A0">
                    <w:rPr>
                      <w:rFonts w:ascii="Arial Narrow" w:hAnsi="Arial Narrow" w:eastAsia="Times New Roman" w:cs="Calibri"/>
                      <w:sz w:val="12"/>
                      <w:szCs w:val="12"/>
                      <w:lang w:eastAsia="es-CO"/>
                    </w:rPr>
                    <w:t> </w:t>
                  </w:r>
                </w:p>
              </w:tc>
              <w:tc>
                <w:tcPr>
                  <w:tcW w:w="455" w:type="pct"/>
                  <w:tcBorders>
                    <w:top w:val="nil"/>
                    <w:left w:val="nil"/>
                    <w:bottom w:val="nil"/>
                    <w:right w:val="nil"/>
                  </w:tcBorders>
                  <w:shd w:val="clear" w:color="000000" w:fill="FFFFFF"/>
                  <w:vAlign w:val="center"/>
                  <w:hideMark/>
                </w:tcPr>
                <w:p w:rsidRPr="005979A0" w:rsidR="00385439" w:rsidP="00C045B4" w:rsidRDefault="00385439" w14:paraId="5C01F84F" w14:textId="77777777">
                  <w:pPr>
                    <w:framePr w:hSpace="141" w:wrap="around" w:hAnchor="margin" w:vAnchor="page" w:y="1038"/>
                    <w:rPr>
                      <w:rFonts w:ascii="Arial Narrow" w:hAnsi="Arial Narrow" w:eastAsia="Times New Roman" w:cs="Calibri"/>
                      <w:sz w:val="12"/>
                      <w:szCs w:val="12"/>
                      <w:lang w:eastAsia="es-CO"/>
                    </w:rPr>
                  </w:pPr>
                  <w:r w:rsidRPr="005979A0">
                    <w:rPr>
                      <w:rFonts w:ascii="Arial Narrow" w:hAnsi="Arial Narrow" w:eastAsia="Times New Roman" w:cs="Calibri"/>
                      <w:sz w:val="12"/>
                      <w:szCs w:val="12"/>
                      <w:lang w:eastAsia="es-CO"/>
                    </w:rPr>
                    <w:t> </w:t>
                  </w:r>
                </w:p>
              </w:tc>
              <w:tc>
                <w:tcPr>
                  <w:tcW w:w="474" w:type="pct"/>
                  <w:tcBorders>
                    <w:top w:val="nil"/>
                    <w:left w:val="nil"/>
                    <w:bottom w:val="nil"/>
                    <w:right w:val="nil"/>
                  </w:tcBorders>
                  <w:shd w:val="clear" w:color="000000" w:fill="FFFFFF"/>
                  <w:vAlign w:val="center"/>
                  <w:hideMark/>
                </w:tcPr>
                <w:p w:rsidRPr="005979A0" w:rsidR="00385439" w:rsidP="00C045B4" w:rsidRDefault="00385439" w14:paraId="529FD0EE" w14:textId="77777777">
                  <w:pPr>
                    <w:framePr w:hSpace="141" w:wrap="around" w:hAnchor="margin" w:vAnchor="page" w:y="1038"/>
                    <w:rPr>
                      <w:rFonts w:ascii="Arial Narrow" w:hAnsi="Arial Narrow" w:eastAsia="Times New Roman" w:cs="Calibri"/>
                      <w:sz w:val="12"/>
                      <w:szCs w:val="12"/>
                      <w:lang w:eastAsia="es-CO"/>
                    </w:rPr>
                  </w:pPr>
                  <w:r w:rsidRPr="005979A0">
                    <w:rPr>
                      <w:rFonts w:ascii="Arial Narrow" w:hAnsi="Arial Narrow" w:eastAsia="Times New Roman" w:cs="Calibri"/>
                      <w:sz w:val="12"/>
                      <w:szCs w:val="12"/>
                      <w:lang w:eastAsia="es-CO"/>
                    </w:rPr>
                    <w:t> </w:t>
                  </w:r>
                </w:p>
              </w:tc>
              <w:tc>
                <w:tcPr>
                  <w:tcW w:w="455" w:type="pct"/>
                  <w:tcBorders>
                    <w:top w:val="nil"/>
                    <w:left w:val="nil"/>
                    <w:bottom w:val="nil"/>
                    <w:right w:val="nil"/>
                  </w:tcBorders>
                  <w:shd w:val="clear" w:color="000000" w:fill="FFFFFF"/>
                  <w:vAlign w:val="center"/>
                  <w:hideMark/>
                </w:tcPr>
                <w:p w:rsidRPr="005979A0" w:rsidR="00385439" w:rsidP="00C045B4" w:rsidRDefault="00385439" w14:paraId="581F1952" w14:textId="77777777">
                  <w:pPr>
                    <w:framePr w:hSpace="141" w:wrap="around" w:hAnchor="margin" w:vAnchor="page" w:y="1038"/>
                    <w:rPr>
                      <w:rFonts w:ascii="Arial Narrow" w:hAnsi="Arial Narrow" w:eastAsia="Times New Roman" w:cs="Calibri"/>
                      <w:sz w:val="12"/>
                      <w:szCs w:val="12"/>
                      <w:lang w:eastAsia="es-CO"/>
                    </w:rPr>
                  </w:pPr>
                  <w:r w:rsidRPr="005979A0">
                    <w:rPr>
                      <w:rFonts w:ascii="Arial Narrow" w:hAnsi="Arial Narrow" w:eastAsia="Times New Roman" w:cs="Calibri"/>
                      <w:sz w:val="12"/>
                      <w:szCs w:val="12"/>
                      <w:lang w:eastAsia="es-CO"/>
                    </w:rPr>
                    <w:t> </w:t>
                  </w:r>
                </w:p>
              </w:tc>
              <w:tc>
                <w:tcPr>
                  <w:tcW w:w="455" w:type="pct"/>
                  <w:tcBorders>
                    <w:top w:val="nil"/>
                    <w:left w:val="nil"/>
                    <w:bottom w:val="nil"/>
                    <w:right w:val="nil"/>
                  </w:tcBorders>
                  <w:shd w:val="clear" w:color="000000" w:fill="FFFFFF"/>
                  <w:vAlign w:val="center"/>
                  <w:hideMark/>
                </w:tcPr>
                <w:p w:rsidRPr="005979A0" w:rsidR="00385439" w:rsidP="00C045B4" w:rsidRDefault="00385439" w14:paraId="3C1B36FB" w14:textId="77777777">
                  <w:pPr>
                    <w:framePr w:hSpace="141" w:wrap="around" w:hAnchor="margin" w:vAnchor="page" w:y="1038"/>
                    <w:rPr>
                      <w:rFonts w:ascii="Arial Narrow" w:hAnsi="Arial Narrow" w:eastAsia="Times New Roman" w:cs="Calibri"/>
                      <w:sz w:val="12"/>
                      <w:szCs w:val="12"/>
                      <w:lang w:eastAsia="es-CO"/>
                    </w:rPr>
                  </w:pPr>
                  <w:r w:rsidRPr="005979A0">
                    <w:rPr>
                      <w:rFonts w:ascii="Arial Narrow" w:hAnsi="Arial Narrow" w:eastAsia="Times New Roman" w:cs="Calibri"/>
                      <w:sz w:val="12"/>
                      <w:szCs w:val="12"/>
                      <w:lang w:eastAsia="es-CO"/>
                    </w:rPr>
                    <w:t> </w:t>
                  </w:r>
                </w:p>
              </w:tc>
              <w:tc>
                <w:tcPr>
                  <w:tcW w:w="455" w:type="pct"/>
                  <w:tcBorders>
                    <w:top w:val="nil"/>
                    <w:left w:val="nil"/>
                    <w:bottom w:val="nil"/>
                    <w:right w:val="nil"/>
                  </w:tcBorders>
                  <w:shd w:val="clear" w:color="000000" w:fill="FFFFFF"/>
                  <w:vAlign w:val="center"/>
                  <w:hideMark/>
                </w:tcPr>
                <w:p w:rsidRPr="005979A0" w:rsidR="00385439" w:rsidP="00C045B4" w:rsidRDefault="00385439" w14:paraId="7B190D01" w14:textId="77777777">
                  <w:pPr>
                    <w:framePr w:hSpace="141" w:wrap="around" w:hAnchor="margin" w:vAnchor="page" w:y="1038"/>
                    <w:rPr>
                      <w:rFonts w:ascii="Arial Narrow" w:hAnsi="Arial Narrow" w:eastAsia="Times New Roman" w:cs="Calibri"/>
                      <w:sz w:val="12"/>
                      <w:szCs w:val="12"/>
                      <w:lang w:eastAsia="es-CO"/>
                    </w:rPr>
                  </w:pPr>
                  <w:r w:rsidRPr="005979A0">
                    <w:rPr>
                      <w:rFonts w:ascii="Arial Narrow" w:hAnsi="Arial Narrow" w:eastAsia="Times New Roman" w:cs="Calibri"/>
                      <w:sz w:val="12"/>
                      <w:szCs w:val="12"/>
                      <w:lang w:eastAsia="es-CO"/>
                    </w:rPr>
                    <w:t> </w:t>
                  </w:r>
                </w:p>
              </w:tc>
              <w:tc>
                <w:tcPr>
                  <w:tcW w:w="455" w:type="pct"/>
                  <w:tcBorders>
                    <w:top w:val="nil"/>
                    <w:left w:val="nil"/>
                    <w:bottom w:val="nil"/>
                    <w:right w:val="nil"/>
                  </w:tcBorders>
                  <w:shd w:val="clear" w:color="000000" w:fill="FFFFFF"/>
                  <w:vAlign w:val="center"/>
                  <w:hideMark/>
                </w:tcPr>
                <w:p w:rsidRPr="005979A0" w:rsidR="00385439" w:rsidP="00C045B4" w:rsidRDefault="00385439" w14:paraId="0B14C6B1" w14:textId="77777777">
                  <w:pPr>
                    <w:framePr w:hSpace="141" w:wrap="around" w:hAnchor="margin" w:vAnchor="page" w:y="1038"/>
                    <w:rPr>
                      <w:rFonts w:ascii="Arial Narrow" w:hAnsi="Arial Narrow" w:eastAsia="Times New Roman" w:cs="Calibri"/>
                      <w:sz w:val="12"/>
                      <w:szCs w:val="12"/>
                      <w:lang w:eastAsia="es-CO"/>
                    </w:rPr>
                  </w:pPr>
                  <w:r w:rsidRPr="005979A0">
                    <w:rPr>
                      <w:rFonts w:ascii="Arial Narrow" w:hAnsi="Arial Narrow" w:eastAsia="Times New Roman" w:cs="Calibri"/>
                      <w:sz w:val="12"/>
                      <w:szCs w:val="12"/>
                      <w:lang w:eastAsia="es-CO"/>
                    </w:rPr>
                    <w:t> </w:t>
                  </w:r>
                </w:p>
              </w:tc>
              <w:tc>
                <w:tcPr>
                  <w:tcW w:w="455" w:type="pct"/>
                  <w:tcBorders>
                    <w:top w:val="nil"/>
                    <w:left w:val="nil"/>
                    <w:bottom w:val="nil"/>
                    <w:right w:val="nil"/>
                  </w:tcBorders>
                  <w:shd w:val="clear" w:color="000000" w:fill="FFFFFF"/>
                  <w:vAlign w:val="center"/>
                  <w:hideMark/>
                </w:tcPr>
                <w:p w:rsidRPr="005979A0" w:rsidR="00385439" w:rsidP="00C045B4" w:rsidRDefault="00385439" w14:paraId="37173A5C" w14:textId="77777777">
                  <w:pPr>
                    <w:framePr w:hSpace="141" w:wrap="around" w:hAnchor="margin" w:vAnchor="page" w:y="1038"/>
                    <w:rPr>
                      <w:rFonts w:ascii="Arial Narrow" w:hAnsi="Arial Narrow" w:eastAsia="Times New Roman" w:cs="Calibri"/>
                      <w:sz w:val="12"/>
                      <w:szCs w:val="12"/>
                      <w:lang w:eastAsia="es-CO"/>
                    </w:rPr>
                  </w:pPr>
                  <w:r w:rsidRPr="005979A0">
                    <w:rPr>
                      <w:rFonts w:ascii="Arial Narrow" w:hAnsi="Arial Narrow" w:eastAsia="Times New Roman" w:cs="Calibri"/>
                      <w:sz w:val="12"/>
                      <w:szCs w:val="12"/>
                      <w:lang w:eastAsia="es-CO"/>
                    </w:rPr>
                    <w:t> </w:t>
                  </w:r>
                </w:p>
              </w:tc>
              <w:tc>
                <w:tcPr>
                  <w:tcW w:w="455" w:type="pct"/>
                  <w:tcBorders>
                    <w:top w:val="nil"/>
                    <w:left w:val="nil"/>
                    <w:bottom w:val="nil"/>
                    <w:right w:val="nil"/>
                  </w:tcBorders>
                  <w:shd w:val="clear" w:color="000000" w:fill="FFFFFF"/>
                  <w:vAlign w:val="center"/>
                  <w:hideMark/>
                </w:tcPr>
                <w:p w:rsidRPr="005979A0" w:rsidR="00385439" w:rsidP="00C045B4" w:rsidRDefault="00385439" w14:paraId="1126AEE5" w14:textId="77777777">
                  <w:pPr>
                    <w:framePr w:hSpace="141" w:wrap="around" w:hAnchor="margin" w:vAnchor="page" w:y="1038"/>
                    <w:rPr>
                      <w:rFonts w:ascii="Arial Narrow" w:hAnsi="Arial Narrow" w:eastAsia="Times New Roman" w:cs="Calibri"/>
                      <w:sz w:val="12"/>
                      <w:szCs w:val="12"/>
                      <w:lang w:eastAsia="es-CO"/>
                    </w:rPr>
                  </w:pPr>
                  <w:r w:rsidRPr="005979A0">
                    <w:rPr>
                      <w:rFonts w:ascii="Arial Narrow" w:hAnsi="Arial Narrow" w:eastAsia="Times New Roman" w:cs="Calibri"/>
                      <w:sz w:val="12"/>
                      <w:szCs w:val="12"/>
                      <w:lang w:eastAsia="es-CO"/>
                    </w:rPr>
                    <w:t> </w:t>
                  </w:r>
                </w:p>
              </w:tc>
              <w:tc>
                <w:tcPr>
                  <w:tcW w:w="455" w:type="pct"/>
                  <w:tcBorders>
                    <w:top w:val="nil"/>
                    <w:left w:val="nil"/>
                    <w:bottom w:val="nil"/>
                    <w:right w:val="nil"/>
                  </w:tcBorders>
                  <w:shd w:val="clear" w:color="000000" w:fill="FFFFFF"/>
                  <w:vAlign w:val="center"/>
                  <w:hideMark/>
                </w:tcPr>
                <w:p w:rsidRPr="005979A0" w:rsidR="00385439" w:rsidP="00C045B4" w:rsidRDefault="00385439" w14:paraId="14104802" w14:textId="77777777">
                  <w:pPr>
                    <w:framePr w:hSpace="141" w:wrap="around" w:hAnchor="margin" w:vAnchor="page" w:y="1038"/>
                    <w:rPr>
                      <w:rFonts w:ascii="Arial Narrow" w:hAnsi="Arial Narrow" w:eastAsia="Times New Roman" w:cs="Calibri"/>
                      <w:sz w:val="12"/>
                      <w:szCs w:val="12"/>
                      <w:lang w:eastAsia="es-CO"/>
                    </w:rPr>
                  </w:pPr>
                  <w:r w:rsidRPr="005979A0">
                    <w:rPr>
                      <w:rFonts w:ascii="Arial Narrow" w:hAnsi="Arial Narrow" w:eastAsia="Times New Roman" w:cs="Calibri"/>
                      <w:sz w:val="12"/>
                      <w:szCs w:val="12"/>
                      <w:lang w:eastAsia="es-CO"/>
                    </w:rPr>
                    <w:t> </w:t>
                  </w:r>
                </w:p>
              </w:tc>
              <w:tc>
                <w:tcPr>
                  <w:tcW w:w="431" w:type="pct"/>
                  <w:tcBorders>
                    <w:top w:val="nil"/>
                    <w:left w:val="nil"/>
                  </w:tcBorders>
                  <w:shd w:val="clear" w:color="000000" w:fill="FFFFFF"/>
                  <w:vAlign w:val="center"/>
                  <w:hideMark/>
                </w:tcPr>
                <w:p w:rsidRPr="005979A0" w:rsidR="00385439" w:rsidP="00C045B4" w:rsidRDefault="00385439" w14:paraId="4FA72CC6" w14:textId="77777777">
                  <w:pPr>
                    <w:framePr w:hSpace="141" w:wrap="around" w:hAnchor="margin" w:vAnchor="page" w:y="1038"/>
                    <w:rPr>
                      <w:rFonts w:ascii="Arial Narrow" w:hAnsi="Arial Narrow" w:eastAsia="Times New Roman" w:cs="Calibri"/>
                      <w:sz w:val="12"/>
                      <w:szCs w:val="12"/>
                      <w:lang w:eastAsia="es-CO"/>
                    </w:rPr>
                  </w:pPr>
                  <w:r w:rsidRPr="005979A0">
                    <w:rPr>
                      <w:rFonts w:ascii="Arial Narrow" w:hAnsi="Arial Narrow" w:eastAsia="Times New Roman" w:cs="Calibri"/>
                      <w:sz w:val="12"/>
                      <w:szCs w:val="12"/>
                      <w:lang w:eastAsia="es-CO"/>
                    </w:rPr>
                    <w:t> </w:t>
                  </w:r>
                </w:p>
              </w:tc>
            </w:tr>
            <w:tr w:rsidRPr="005979A0" w:rsidR="005979A0" w:rsidTr="005979A0" w14:paraId="48507CD5" w14:textId="77777777">
              <w:trPr>
                <w:trHeight w:val="315"/>
              </w:trPr>
              <w:tc>
                <w:tcPr>
                  <w:tcW w:w="455" w:type="pct"/>
                  <w:tcBorders>
                    <w:top w:val="nil"/>
                    <w:left w:val="nil"/>
                    <w:bottom w:val="nil"/>
                    <w:right w:val="nil"/>
                  </w:tcBorders>
                  <w:shd w:val="clear" w:color="000000" w:fill="FFFFFF"/>
                  <w:vAlign w:val="center"/>
                  <w:hideMark/>
                </w:tcPr>
                <w:p w:rsidRPr="005979A0" w:rsidR="00385439" w:rsidP="00C045B4" w:rsidRDefault="00385439" w14:paraId="1254BD09" w14:textId="77777777">
                  <w:pPr>
                    <w:framePr w:hSpace="141" w:wrap="around" w:hAnchor="margin" w:vAnchor="page" w:y="1038"/>
                    <w:jc w:val="right"/>
                    <w:rPr>
                      <w:rFonts w:ascii="Arial Narrow" w:hAnsi="Arial Narrow" w:eastAsia="Times New Roman" w:cs="Calibri"/>
                      <w:sz w:val="12"/>
                      <w:szCs w:val="12"/>
                      <w:lang w:eastAsia="es-CO"/>
                    </w:rPr>
                  </w:pPr>
                  <w:r w:rsidRPr="005979A0">
                    <w:rPr>
                      <w:rFonts w:ascii="Arial Narrow" w:hAnsi="Arial Narrow" w:eastAsia="Times New Roman" w:cs="Calibri"/>
                      <w:sz w:val="12"/>
                      <w:szCs w:val="12"/>
                      <w:lang w:eastAsia="es-CO"/>
                    </w:rPr>
                    <w:t> </w:t>
                  </w:r>
                </w:p>
              </w:tc>
              <w:tc>
                <w:tcPr>
                  <w:tcW w:w="455" w:type="pct"/>
                  <w:tcBorders>
                    <w:top w:val="nil"/>
                    <w:left w:val="nil"/>
                    <w:bottom w:val="nil"/>
                    <w:right w:val="nil"/>
                  </w:tcBorders>
                  <w:shd w:val="clear" w:color="000000" w:fill="FFFFFF"/>
                  <w:vAlign w:val="center"/>
                  <w:hideMark/>
                </w:tcPr>
                <w:p w:rsidRPr="005979A0" w:rsidR="00385439" w:rsidP="00C045B4" w:rsidRDefault="00385439" w14:paraId="57E4C0FC" w14:textId="77777777">
                  <w:pPr>
                    <w:framePr w:hSpace="141" w:wrap="around" w:hAnchor="margin" w:vAnchor="page" w:y="1038"/>
                    <w:jc w:val="center"/>
                    <w:rPr>
                      <w:rFonts w:ascii="Times New Roman" w:hAnsi="Times New Roman" w:eastAsia="Times New Roman" w:cs="Times New Roman"/>
                      <w:b/>
                      <w:bCs/>
                      <w:sz w:val="14"/>
                      <w:szCs w:val="14"/>
                      <w:lang w:eastAsia="es-CO"/>
                    </w:rPr>
                  </w:pPr>
                  <w:r w:rsidRPr="005979A0">
                    <w:rPr>
                      <w:rFonts w:ascii="Times New Roman" w:hAnsi="Times New Roman" w:eastAsia="Times New Roman" w:cs="Times New Roman"/>
                      <w:b/>
                      <w:bCs/>
                      <w:sz w:val="14"/>
                      <w:szCs w:val="14"/>
                      <w:lang w:eastAsia="es-CO"/>
                    </w:rPr>
                    <w:t>Año 1</w:t>
                  </w:r>
                </w:p>
              </w:tc>
              <w:tc>
                <w:tcPr>
                  <w:tcW w:w="474" w:type="pct"/>
                  <w:tcBorders>
                    <w:top w:val="nil"/>
                    <w:left w:val="nil"/>
                    <w:bottom w:val="nil"/>
                    <w:right w:val="nil"/>
                  </w:tcBorders>
                  <w:shd w:val="clear" w:color="000000" w:fill="FFFFFF"/>
                  <w:vAlign w:val="center"/>
                  <w:hideMark/>
                </w:tcPr>
                <w:p w:rsidRPr="005979A0" w:rsidR="00385439" w:rsidP="00C045B4" w:rsidRDefault="00385439" w14:paraId="7DCC5EA8" w14:textId="48FE1CFF">
                  <w:pPr>
                    <w:framePr w:hSpace="141" w:wrap="around" w:hAnchor="margin" w:vAnchor="page" w:y="1038"/>
                    <w:jc w:val="center"/>
                    <w:rPr>
                      <w:rFonts w:ascii="Times New Roman" w:hAnsi="Times New Roman" w:eastAsia="Times New Roman" w:cs="Times New Roman"/>
                      <w:b/>
                      <w:bCs/>
                      <w:sz w:val="14"/>
                      <w:szCs w:val="14"/>
                      <w:lang w:eastAsia="es-CO"/>
                    </w:rPr>
                  </w:pPr>
                </w:p>
              </w:tc>
              <w:tc>
                <w:tcPr>
                  <w:tcW w:w="455" w:type="pct"/>
                  <w:tcBorders>
                    <w:top w:val="nil"/>
                    <w:left w:val="nil"/>
                    <w:bottom w:val="nil"/>
                    <w:right w:val="nil"/>
                  </w:tcBorders>
                  <w:shd w:val="clear" w:color="000000" w:fill="FFFFFF"/>
                  <w:vAlign w:val="center"/>
                  <w:hideMark/>
                </w:tcPr>
                <w:p w:rsidRPr="005979A0" w:rsidR="00385439" w:rsidP="00C045B4" w:rsidRDefault="00385439" w14:paraId="24584E71" w14:textId="77777777">
                  <w:pPr>
                    <w:framePr w:hSpace="141" w:wrap="around" w:hAnchor="margin" w:vAnchor="page" w:y="1038"/>
                    <w:jc w:val="center"/>
                    <w:rPr>
                      <w:rFonts w:ascii="Times New Roman" w:hAnsi="Times New Roman" w:eastAsia="Times New Roman" w:cs="Times New Roman"/>
                      <w:b/>
                      <w:bCs/>
                      <w:sz w:val="14"/>
                      <w:szCs w:val="14"/>
                      <w:lang w:eastAsia="es-CO"/>
                    </w:rPr>
                  </w:pPr>
                  <w:r w:rsidRPr="005979A0">
                    <w:rPr>
                      <w:rFonts w:ascii="Times New Roman" w:hAnsi="Times New Roman" w:eastAsia="Times New Roman" w:cs="Times New Roman"/>
                      <w:b/>
                      <w:bCs/>
                      <w:sz w:val="14"/>
                      <w:szCs w:val="14"/>
                      <w:lang w:eastAsia="es-CO"/>
                    </w:rPr>
                    <w:t>Año 2</w:t>
                  </w:r>
                </w:p>
              </w:tc>
              <w:tc>
                <w:tcPr>
                  <w:tcW w:w="455" w:type="pct"/>
                  <w:tcBorders>
                    <w:top w:val="nil"/>
                    <w:left w:val="nil"/>
                    <w:bottom w:val="nil"/>
                    <w:right w:val="nil"/>
                  </w:tcBorders>
                  <w:shd w:val="clear" w:color="000000" w:fill="FFFFFF"/>
                  <w:vAlign w:val="center"/>
                  <w:hideMark/>
                </w:tcPr>
                <w:p w:rsidRPr="005979A0" w:rsidR="00385439" w:rsidP="00C045B4" w:rsidRDefault="00385439" w14:paraId="6AC5FED1" w14:textId="57AB4CA9">
                  <w:pPr>
                    <w:framePr w:hSpace="141" w:wrap="around" w:hAnchor="margin" w:vAnchor="page" w:y="1038"/>
                    <w:jc w:val="center"/>
                    <w:rPr>
                      <w:rFonts w:ascii="Times New Roman" w:hAnsi="Times New Roman" w:eastAsia="Times New Roman" w:cs="Times New Roman"/>
                      <w:b/>
                      <w:bCs/>
                      <w:sz w:val="14"/>
                      <w:szCs w:val="14"/>
                      <w:lang w:eastAsia="es-CO"/>
                    </w:rPr>
                  </w:pPr>
                </w:p>
              </w:tc>
              <w:tc>
                <w:tcPr>
                  <w:tcW w:w="455" w:type="pct"/>
                  <w:tcBorders>
                    <w:top w:val="nil"/>
                    <w:left w:val="nil"/>
                    <w:bottom w:val="nil"/>
                    <w:right w:val="nil"/>
                  </w:tcBorders>
                  <w:shd w:val="clear" w:color="000000" w:fill="FFFFFF"/>
                  <w:noWrap/>
                  <w:vAlign w:val="center"/>
                  <w:hideMark/>
                </w:tcPr>
                <w:p w:rsidRPr="005979A0" w:rsidR="00385439" w:rsidP="00C045B4" w:rsidRDefault="00385439" w14:paraId="48CD99DA" w14:textId="77777777">
                  <w:pPr>
                    <w:framePr w:hSpace="141" w:wrap="around" w:hAnchor="margin" w:vAnchor="page" w:y="1038"/>
                    <w:jc w:val="center"/>
                    <w:rPr>
                      <w:rFonts w:ascii="Times New Roman" w:hAnsi="Times New Roman" w:eastAsia="Times New Roman" w:cs="Times New Roman"/>
                      <w:b/>
                      <w:bCs/>
                      <w:sz w:val="14"/>
                      <w:szCs w:val="14"/>
                      <w:lang w:eastAsia="es-CO"/>
                    </w:rPr>
                  </w:pPr>
                  <w:r w:rsidRPr="005979A0">
                    <w:rPr>
                      <w:rFonts w:ascii="Times New Roman" w:hAnsi="Times New Roman" w:eastAsia="Times New Roman" w:cs="Times New Roman"/>
                      <w:b/>
                      <w:bCs/>
                      <w:sz w:val="14"/>
                      <w:szCs w:val="14"/>
                      <w:lang w:eastAsia="es-CO"/>
                    </w:rPr>
                    <w:t>Año 3</w:t>
                  </w:r>
                </w:p>
              </w:tc>
              <w:tc>
                <w:tcPr>
                  <w:tcW w:w="455" w:type="pct"/>
                  <w:tcBorders>
                    <w:top w:val="nil"/>
                    <w:left w:val="nil"/>
                    <w:bottom w:val="nil"/>
                    <w:right w:val="nil"/>
                  </w:tcBorders>
                  <w:shd w:val="clear" w:color="000000" w:fill="FFFFFF"/>
                  <w:noWrap/>
                  <w:vAlign w:val="center"/>
                  <w:hideMark/>
                </w:tcPr>
                <w:p w:rsidRPr="005979A0" w:rsidR="00385439" w:rsidP="00C045B4" w:rsidRDefault="00385439" w14:paraId="129418D7" w14:textId="61A8CA0E">
                  <w:pPr>
                    <w:framePr w:hSpace="141" w:wrap="around" w:hAnchor="margin" w:vAnchor="page" w:y="1038"/>
                    <w:jc w:val="center"/>
                    <w:rPr>
                      <w:rFonts w:ascii="Times New Roman" w:hAnsi="Times New Roman" w:eastAsia="Times New Roman" w:cs="Times New Roman"/>
                      <w:b/>
                      <w:bCs/>
                      <w:sz w:val="14"/>
                      <w:szCs w:val="14"/>
                      <w:lang w:eastAsia="es-CO"/>
                    </w:rPr>
                  </w:pPr>
                </w:p>
              </w:tc>
              <w:tc>
                <w:tcPr>
                  <w:tcW w:w="455" w:type="pct"/>
                  <w:tcBorders>
                    <w:top w:val="nil"/>
                    <w:left w:val="nil"/>
                    <w:bottom w:val="nil"/>
                    <w:right w:val="nil"/>
                  </w:tcBorders>
                  <w:shd w:val="clear" w:color="000000" w:fill="FFFFFF"/>
                  <w:noWrap/>
                  <w:vAlign w:val="center"/>
                  <w:hideMark/>
                </w:tcPr>
                <w:p w:rsidRPr="005979A0" w:rsidR="00385439" w:rsidP="00C045B4" w:rsidRDefault="00385439" w14:paraId="56899F02" w14:textId="77777777">
                  <w:pPr>
                    <w:framePr w:hSpace="141" w:wrap="around" w:hAnchor="margin" w:vAnchor="page" w:y="1038"/>
                    <w:jc w:val="center"/>
                    <w:rPr>
                      <w:rFonts w:ascii="Times New Roman" w:hAnsi="Times New Roman" w:eastAsia="Times New Roman" w:cs="Times New Roman"/>
                      <w:b/>
                      <w:bCs/>
                      <w:sz w:val="14"/>
                      <w:szCs w:val="14"/>
                      <w:lang w:eastAsia="es-CO"/>
                    </w:rPr>
                  </w:pPr>
                  <w:r w:rsidRPr="005979A0">
                    <w:rPr>
                      <w:rFonts w:ascii="Times New Roman" w:hAnsi="Times New Roman" w:eastAsia="Times New Roman" w:cs="Times New Roman"/>
                      <w:b/>
                      <w:bCs/>
                      <w:sz w:val="14"/>
                      <w:szCs w:val="14"/>
                      <w:lang w:eastAsia="es-CO"/>
                    </w:rPr>
                    <w:t>Año 4</w:t>
                  </w:r>
                </w:p>
              </w:tc>
              <w:tc>
                <w:tcPr>
                  <w:tcW w:w="455" w:type="pct"/>
                  <w:tcBorders>
                    <w:top w:val="nil"/>
                    <w:left w:val="nil"/>
                    <w:bottom w:val="nil"/>
                    <w:right w:val="nil"/>
                  </w:tcBorders>
                  <w:shd w:val="clear" w:color="000000" w:fill="FFFFFF"/>
                  <w:vAlign w:val="center"/>
                  <w:hideMark/>
                </w:tcPr>
                <w:p w:rsidRPr="005979A0" w:rsidR="00385439" w:rsidP="00C045B4" w:rsidRDefault="00385439" w14:paraId="78A604B0" w14:textId="235C730C">
                  <w:pPr>
                    <w:framePr w:hSpace="141" w:wrap="around" w:hAnchor="margin" w:vAnchor="page" w:y="1038"/>
                    <w:jc w:val="center"/>
                    <w:rPr>
                      <w:rFonts w:ascii="Times New Roman" w:hAnsi="Times New Roman" w:eastAsia="Times New Roman" w:cs="Times New Roman"/>
                      <w:b/>
                      <w:bCs/>
                      <w:sz w:val="14"/>
                      <w:szCs w:val="14"/>
                      <w:lang w:eastAsia="es-CO"/>
                    </w:rPr>
                  </w:pPr>
                </w:p>
              </w:tc>
              <w:tc>
                <w:tcPr>
                  <w:tcW w:w="455" w:type="pct"/>
                  <w:tcBorders>
                    <w:top w:val="nil"/>
                    <w:left w:val="nil"/>
                    <w:bottom w:val="nil"/>
                    <w:right w:val="nil"/>
                  </w:tcBorders>
                  <w:shd w:val="clear" w:color="000000" w:fill="FFFFFF"/>
                  <w:vAlign w:val="center"/>
                  <w:hideMark/>
                </w:tcPr>
                <w:p w:rsidRPr="005979A0" w:rsidR="00385439" w:rsidP="00C045B4" w:rsidRDefault="00385439" w14:paraId="140EC289" w14:textId="77777777">
                  <w:pPr>
                    <w:framePr w:hSpace="141" w:wrap="around" w:hAnchor="margin" w:vAnchor="page" w:y="1038"/>
                    <w:jc w:val="center"/>
                    <w:rPr>
                      <w:rFonts w:ascii="Times New Roman" w:hAnsi="Times New Roman" w:eastAsia="Times New Roman" w:cs="Times New Roman"/>
                      <w:b/>
                      <w:bCs/>
                      <w:sz w:val="14"/>
                      <w:szCs w:val="14"/>
                      <w:lang w:eastAsia="es-CO"/>
                    </w:rPr>
                  </w:pPr>
                  <w:r w:rsidRPr="005979A0">
                    <w:rPr>
                      <w:rFonts w:ascii="Times New Roman" w:hAnsi="Times New Roman" w:eastAsia="Times New Roman" w:cs="Times New Roman"/>
                      <w:b/>
                      <w:bCs/>
                      <w:sz w:val="14"/>
                      <w:szCs w:val="14"/>
                      <w:lang w:eastAsia="es-CO"/>
                    </w:rPr>
                    <w:t>Año 5</w:t>
                  </w:r>
                </w:p>
              </w:tc>
              <w:tc>
                <w:tcPr>
                  <w:tcW w:w="431" w:type="pct"/>
                  <w:tcBorders>
                    <w:top w:val="nil"/>
                    <w:left w:val="nil"/>
                    <w:bottom w:val="nil"/>
                  </w:tcBorders>
                  <w:shd w:val="clear" w:color="000000" w:fill="FFFFFF"/>
                  <w:vAlign w:val="center"/>
                  <w:hideMark/>
                </w:tcPr>
                <w:p w:rsidRPr="005979A0" w:rsidR="00385439" w:rsidP="00C045B4" w:rsidRDefault="00385439" w14:paraId="1549B925" w14:textId="2CB665C8">
                  <w:pPr>
                    <w:framePr w:hSpace="141" w:wrap="around" w:hAnchor="margin" w:vAnchor="page" w:y="1038"/>
                    <w:jc w:val="center"/>
                    <w:rPr>
                      <w:rFonts w:ascii="Times New Roman" w:hAnsi="Times New Roman" w:eastAsia="Times New Roman" w:cs="Times New Roman"/>
                      <w:b/>
                      <w:bCs/>
                      <w:sz w:val="14"/>
                      <w:szCs w:val="14"/>
                      <w:lang w:eastAsia="es-CO"/>
                    </w:rPr>
                  </w:pPr>
                </w:p>
              </w:tc>
            </w:tr>
            <w:tr w:rsidRPr="005979A0" w:rsidR="001A17F9" w:rsidTr="005979A0" w14:paraId="669D5F42" w14:textId="77777777">
              <w:trPr>
                <w:trHeight w:val="315"/>
              </w:trPr>
              <w:tc>
                <w:tcPr>
                  <w:tcW w:w="455" w:type="pct"/>
                  <w:tcBorders>
                    <w:top w:val="nil"/>
                    <w:left w:val="nil"/>
                    <w:bottom w:val="nil"/>
                    <w:right w:val="nil"/>
                  </w:tcBorders>
                  <w:shd w:val="clear" w:color="000000" w:fill="FFFFFF"/>
                  <w:vAlign w:val="center"/>
                  <w:hideMark/>
                </w:tcPr>
                <w:p w:rsidRPr="005979A0" w:rsidR="001A17F9" w:rsidP="00C045B4" w:rsidRDefault="001A17F9" w14:paraId="52D1E0A7" w14:textId="77777777">
                  <w:pPr>
                    <w:framePr w:hSpace="141" w:wrap="around" w:hAnchor="margin" w:vAnchor="page" w:y="1038"/>
                    <w:jc w:val="right"/>
                    <w:rPr>
                      <w:rFonts w:ascii="Arial Narrow" w:hAnsi="Arial Narrow" w:eastAsia="Times New Roman" w:cs="Calibri"/>
                      <w:sz w:val="12"/>
                      <w:szCs w:val="12"/>
                      <w:lang w:eastAsia="es-CO"/>
                    </w:rPr>
                  </w:pPr>
                  <w:r w:rsidRPr="005979A0">
                    <w:rPr>
                      <w:rFonts w:ascii="Arial Narrow" w:hAnsi="Arial Narrow" w:eastAsia="Times New Roman" w:cs="Calibri"/>
                      <w:sz w:val="12"/>
                      <w:szCs w:val="12"/>
                      <w:lang w:eastAsia="es-CO"/>
                    </w:rPr>
                    <w:t> </w:t>
                  </w:r>
                </w:p>
              </w:tc>
              <w:tc>
                <w:tcPr>
                  <w:tcW w:w="929" w:type="pct"/>
                  <w:gridSpan w:val="2"/>
                  <w:tcBorders>
                    <w:top w:val="single" w:color="auto" w:sz="4" w:space="0"/>
                    <w:left w:val="single" w:color="auto" w:sz="4" w:space="0"/>
                    <w:bottom w:val="single" w:color="auto" w:sz="4" w:space="0"/>
                    <w:right w:val="single" w:color="auto" w:sz="4" w:space="0"/>
                  </w:tcBorders>
                  <w:shd w:val="clear" w:color="000000" w:fill="FFFFFF"/>
                  <w:vAlign w:val="center"/>
                  <w:hideMark/>
                </w:tcPr>
                <w:p w:rsidRPr="005979A0" w:rsidR="001A17F9" w:rsidP="00C045B4" w:rsidRDefault="001A17F9" w14:paraId="31795F52" w14:textId="686B60B9">
                  <w:pPr>
                    <w:framePr w:hSpace="141" w:wrap="around" w:hAnchor="margin" w:vAnchor="page" w:y="1038"/>
                    <w:jc w:val="center"/>
                    <w:rPr>
                      <w:rFonts w:ascii="Times New Roman" w:hAnsi="Times New Roman" w:eastAsia="Times New Roman" w:cs="Times New Roman"/>
                      <w:b/>
                      <w:bCs/>
                      <w:sz w:val="14"/>
                      <w:szCs w:val="14"/>
                      <w:lang w:eastAsia="es-CO"/>
                    </w:rPr>
                  </w:pPr>
                  <w:r>
                    <w:rPr>
                      <w:color w:val="000000"/>
                      <w:sz w:val="22"/>
                      <w:szCs w:val="22"/>
                    </w:rPr>
                    <w:t>3</w:t>
                  </w:r>
                </w:p>
              </w:tc>
              <w:tc>
                <w:tcPr>
                  <w:tcW w:w="910" w:type="pct"/>
                  <w:gridSpan w:val="2"/>
                  <w:tcBorders>
                    <w:top w:val="single" w:color="auto" w:sz="4" w:space="0"/>
                    <w:left w:val="nil"/>
                    <w:bottom w:val="single" w:color="auto" w:sz="4" w:space="0"/>
                    <w:right w:val="single" w:color="auto" w:sz="4" w:space="0"/>
                  </w:tcBorders>
                  <w:shd w:val="clear" w:color="000000" w:fill="FFFFFF"/>
                  <w:vAlign w:val="center"/>
                  <w:hideMark/>
                </w:tcPr>
                <w:p w:rsidRPr="005979A0" w:rsidR="001A17F9" w:rsidP="00C045B4" w:rsidRDefault="001A17F9" w14:paraId="013AF36F" w14:textId="61845CC1">
                  <w:pPr>
                    <w:framePr w:hSpace="141" w:wrap="around" w:hAnchor="margin" w:vAnchor="page" w:y="1038"/>
                    <w:jc w:val="center"/>
                    <w:rPr>
                      <w:rFonts w:ascii="Times New Roman" w:hAnsi="Times New Roman" w:eastAsia="Times New Roman" w:cs="Times New Roman"/>
                      <w:b/>
                      <w:bCs/>
                      <w:sz w:val="14"/>
                      <w:szCs w:val="14"/>
                      <w:lang w:eastAsia="es-CO"/>
                    </w:rPr>
                  </w:pPr>
                  <w:r>
                    <w:rPr>
                      <w:color w:val="000000"/>
                      <w:sz w:val="22"/>
                      <w:szCs w:val="22"/>
                    </w:rPr>
                    <w:t>3</w:t>
                  </w:r>
                </w:p>
              </w:tc>
              <w:tc>
                <w:tcPr>
                  <w:tcW w:w="910" w:type="pct"/>
                  <w:gridSpan w:val="2"/>
                  <w:tcBorders>
                    <w:top w:val="single" w:color="auto" w:sz="4" w:space="0"/>
                    <w:left w:val="nil"/>
                    <w:bottom w:val="single" w:color="auto" w:sz="4" w:space="0"/>
                    <w:right w:val="single" w:color="auto" w:sz="4" w:space="0"/>
                  </w:tcBorders>
                  <w:shd w:val="clear" w:color="000000" w:fill="FFFFFF"/>
                  <w:vAlign w:val="center"/>
                  <w:hideMark/>
                </w:tcPr>
                <w:p w:rsidRPr="005979A0" w:rsidR="001A17F9" w:rsidP="00C045B4" w:rsidRDefault="001A17F9" w14:paraId="19189689" w14:textId="1A20A78E">
                  <w:pPr>
                    <w:framePr w:hSpace="141" w:wrap="around" w:hAnchor="margin" w:vAnchor="page" w:y="1038"/>
                    <w:jc w:val="center"/>
                    <w:rPr>
                      <w:rFonts w:ascii="Times New Roman" w:hAnsi="Times New Roman" w:eastAsia="Times New Roman" w:cs="Times New Roman"/>
                      <w:b/>
                      <w:bCs/>
                      <w:sz w:val="14"/>
                      <w:szCs w:val="14"/>
                      <w:lang w:eastAsia="es-CO"/>
                    </w:rPr>
                  </w:pPr>
                  <w:r>
                    <w:rPr>
                      <w:color w:val="000000"/>
                      <w:sz w:val="22"/>
                      <w:szCs w:val="22"/>
                    </w:rPr>
                    <w:t>3</w:t>
                  </w:r>
                </w:p>
              </w:tc>
              <w:tc>
                <w:tcPr>
                  <w:tcW w:w="910" w:type="pct"/>
                  <w:gridSpan w:val="2"/>
                  <w:tcBorders>
                    <w:top w:val="single" w:color="auto" w:sz="4" w:space="0"/>
                    <w:left w:val="nil"/>
                    <w:bottom w:val="single" w:color="auto" w:sz="4" w:space="0"/>
                    <w:right w:val="single" w:color="auto" w:sz="4" w:space="0"/>
                  </w:tcBorders>
                  <w:shd w:val="clear" w:color="000000" w:fill="FFFFFF"/>
                  <w:vAlign w:val="center"/>
                  <w:hideMark/>
                </w:tcPr>
                <w:p w:rsidRPr="005979A0" w:rsidR="001A17F9" w:rsidP="00C045B4" w:rsidRDefault="001A17F9" w14:paraId="2D774F36" w14:textId="3CB6A188">
                  <w:pPr>
                    <w:framePr w:hSpace="141" w:wrap="around" w:hAnchor="margin" w:vAnchor="page" w:y="1038"/>
                    <w:jc w:val="center"/>
                    <w:rPr>
                      <w:rFonts w:ascii="Times New Roman" w:hAnsi="Times New Roman" w:eastAsia="Times New Roman" w:cs="Times New Roman"/>
                      <w:b/>
                      <w:bCs/>
                      <w:sz w:val="14"/>
                      <w:szCs w:val="14"/>
                      <w:lang w:eastAsia="es-CO"/>
                    </w:rPr>
                  </w:pPr>
                  <w:r>
                    <w:rPr>
                      <w:color w:val="000000"/>
                      <w:sz w:val="22"/>
                      <w:szCs w:val="22"/>
                    </w:rPr>
                    <w:t>3</w:t>
                  </w:r>
                </w:p>
              </w:tc>
              <w:tc>
                <w:tcPr>
                  <w:tcW w:w="886" w:type="pct"/>
                  <w:gridSpan w:val="2"/>
                  <w:tcBorders>
                    <w:top w:val="single" w:color="auto" w:sz="4" w:space="0"/>
                    <w:left w:val="nil"/>
                    <w:bottom w:val="single" w:color="auto" w:sz="4" w:space="0"/>
                    <w:right w:val="single" w:color="auto" w:sz="8" w:space="0"/>
                  </w:tcBorders>
                  <w:shd w:val="clear" w:color="000000" w:fill="FFFFFF"/>
                  <w:vAlign w:val="center"/>
                  <w:hideMark/>
                </w:tcPr>
                <w:p w:rsidRPr="005979A0" w:rsidR="001A17F9" w:rsidP="00C045B4" w:rsidRDefault="001A17F9" w14:paraId="4377D118" w14:textId="04E41249">
                  <w:pPr>
                    <w:framePr w:hSpace="141" w:wrap="around" w:hAnchor="margin" w:vAnchor="page" w:y="1038"/>
                    <w:jc w:val="center"/>
                    <w:rPr>
                      <w:rFonts w:ascii="Times New Roman" w:hAnsi="Times New Roman" w:eastAsia="Times New Roman" w:cs="Times New Roman"/>
                      <w:b/>
                      <w:bCs/>
                      <w:sz w:val="14"/>
                      <w:szCs w:val="14"/>
                      <w:lang w:eastAsia="es-CO"/>
                    </w:rPr>
                  </w:pPr>
                  <w:r>
                    <w:rPr>
                      <w:color w:val="000000"/>
                      <w:sz w:val="22"/>
                      <w:szCs w:val="22"/>
                    </w:rPr>
                    <w:t>3</w:t>
                  </w:r>
                </w:p>
              </w:tc>
            </w:tr>
            <w:tr w:rsidRPr="005979A0" w:rsidR="005979A0" w:rsidTr="005979A0" w14:paraId="2DB93D65" w14:textId="77777777">
              <w:trPr>
                <w:trHeight w:val="315"/>
              </w:trPr>
              <w:tc>
                <w:tcPr>
                  <w:tcW w:w="455" w:type="pct"/>
                  <w:tcBorders>
                    <w:top w:val="nil"/>
                    <w:left w:val="nil"/>
                    <w:bottom w:val="nil"/>
                    <w:right w:val="nil"/>
                  </w:tcBorders>
                  <w:shd w:val="clear" w:color="000000" w:fill="FFFFFF"/>
                  <w:vAlign w:val="center"/>
                  <w:hideMark/>
                </w:tcPr>
                <w:p w:rsidRPr="005979A0" w:rsidR="00385439" w:rsidP="00C045B4" w:rsidRDefault="00385439" w14:paraId="3E5C4324" w14:textId="77777777">
                  <w:pPr>
                    <w:framePr w:hSpace="141" w:wrap="around" w:hAnchor="margin" w:vAnchor="page" w:y="1038"/>
                    <w:jc w:val="right"/>
                    <w:rPr>
                      <w:rFonts w:ascii="Arial Narrow" w:hAnsi="Arial Narrow" w:eastAsia="Times New Roman" w:cs="Calibri"/>
                      <w:sz w:val="12"/>
                      <w:szCs w:val="12"/>
                      <w:lang w:eastAsia="es-CO"/>
                    </w:rPr>
                  </w:pPr>
                  <w:r w:rsidRPr="005979A0">
                    <w:rPr>
                      <w:rFonts w:ascii="Arial Narrow" w:hAnsi="Arial Narrow" w:eastAsia="Times New Roman" w:cs="Calibri"/>
                      <w:sz w:val="12"/>
                      <w:szCs w:val="12"/>
                      <w:lang w:eastAsia="es-CO"/>
                    </w:rPr>
                    <w:t> </w:t>
                  </w:r>
                </w:p>
              </w:tc>
              <w:tc>
                <w:tcPr>
                  <w:tcW w:w="455" w:type="pct"/>
                  <w:tcBorders>
                    <w:top w:val="nil"/>
                    <w:left w:val="nil"/>
                    <w:bottom w:val="nil"/>
                    <w:right w:val="nil"/>
                  </w:tcBorders>
                  <w:shd w:val="clear" w:color="000000" w:fill="FFFFFF"/>
                  <w:vAlign w:val="center"/>
                  <w:hideMark/>
                </w:tcPr>
                <w:p w:rsidRPr="005979A0" w:rsidR="00385439" w:rsidP="00C045B4" w:rsidRDefault="00385439" w14:paraId="74887F96" w14:textId="77777777">
                  <w:pPr>
                    <w:framePr w:hSpace="141" w:wrap="around" w:hAnchor="margin" w:vAnchor="page" w:y="1038"/>
                    <w:jc w:val="center"/>
                    <w:rPr>
                      <w:rFonts w:ascii="Times New Roman" w:hAnsi="Times New Roman" w:eastAsia="Times New Roman" w:cs="Times New Roman"/>
                      <w:b/>
                      <w:bCs/>
                      <w:sz w:val="14"/>
                      <w:szCs w:val="14"/>
                      <w:lang w:eastAsia="es-CO"/>
                    </w:rPr>
                  </w:pPr>
                  <w:r w:rsidRPr="005979A0">
                    <w:rPr>
                      <w:rFonts w:ascii="Times New Roman" w:hAnsi="Times New Roman" w:eastAsia="Times New Roman" w:cs="Times New Roman"/>
                      <w:b/>
                      <w:bCs/>
                      <w:sz w:val="14"/>
                      <w:szCs w:val="14"/>
                      <w:lang w:eastAsia="es-CO"/>
                    </w:rPr>
                    <w:t>Año 6</w:t>
                  </w:r>
                </w:p>
              </w:tc>
              <w:tc>
                <w:tcPr>
                  <w:tcW w:w="474" w:type="pct"/>
                  <w:tcBorders>
                    <w:top w:val="nil"/>
                    <w:left w:val="nil"/>
                    <w:bottom w:val="nil"/>
                    <w:right w:val="nil"/>
                  </w:tcBorders>
                  <w:shd w:val="clear" w:color="000000" w:fill="FFFFFF"/>
                  <w:vAlign w:val="center"/>
                  <w:hideMark/>
                </w:tcPr>
                <w:p w:rsidRPr="005979A0" w:rsidR="00385439" w:rsidP="00C045B4" w:rsidRDefault="00385439" w14:paraId="33939095" w14:textId="0215A10E">
                  <w:pPr>
                    <w:framePr w:hSpace="141" w:wrap="around" w:hAnchor="margin" w:vAnchor="page" w:y="1038"/>
                    <w:jc w:val="center"/>
                    <w:rPr>
                      <w:rFonts w:ascii="Times New Roman" w:hAnsi="Times New Roman" w:eastAsia="Times New Roman" w:cs="Times New Roman"/>
                      <w:b/>
                      <w:bCs/>
                      <w:sz w:val="14"/>
                      <w:szCs w:val="14"/>
                      <w:lang w:eastAsia="es-CO"/>
                    </w:rPr>
                  </w:pPr>
                </w:p>
              </w:tc>
              <w:tc>
                <w:tcPr>
                  <w:tcW w:w="455" w:type="pct"/>
                  <w:tcBorders>
                    <w:top w:val="nil"/>
                    <w:left w:val="nil"/>
                    <w:bottom w:val="nil"/>
                    <w:right w:val="nil"/>
                  </w:tcBorders>
                  <w:shd w:val="clear" w:color="000000" w:fill="FFFFFF"/>
                  <w:vAlign w:val="center"/>
                  <w:hideMark/>
                </w:tcPr>
                <w:p w:rsidRPr="005979A0" w:rsidR="00385439" w:rsidP="00C045B4" w:rsidRDefault="00385439" w14:paraId="3F1E7DF8" w14:textId="77777777">
                  <w:pPr>
                    <w:framePr w:hSpace="141" w:wrap="around" w:hAnchor="margin" w:vAnchor="page" w:y="1038"/>
                    <w:jc w:val="center"/>
                    <w:rPr>
                      <w:rFonts w:ascii="Times New Roman" w:hAnsi="Times New Roman" w:eastAsia="Times New Roman" w:cs="Times New Roman"/>
                      <w:b/>
                      <w:bCs/>
                      <w:sz w:val="14"/>
                      <w:szCs w:val="14"/>
                      <w:lang w:eastAsia="es-CO"/>
                    </w:rPr>
                  </w:pPr>
                  <w:r w:rsidRPr="005979A0">
                    <w:rPr>
                      <w:rFonts w:ascii="Times New Roman" w:hAnsi="Times New Roman" w:eastAsia="Times New Roman" w:cs="Times New Roman"/>
                      <w:b/>
                      <w:bCs/>
                      <w:sz w:val="14"/>
                      <w:szCs w:val="14"/>
                      <w:lang w:eastAsia="es-CO"/>
                    </w:rPr>
                    <w:t>Año 7</w:t>
                  </w:r>
                </w:p>
              </w:tc>
              <w:tc>
                <w:tcPr>
                  <w:tcW w:w="455" w:type="pct"/>
                  <w:tcBorders>
                    <w:top w:val="nil"/>
                    <w:left w:val="nil"/>
                    <w:bottom w:val="nil"/>
                    <w:right w:val="nil"/>
                  </w:tcBorders>
                  <w:shd w:val="clear" w:color="000000" w:fill="FFFFFF"/>
                  <w:vAlign w:val="center"/>
                  <w:hideMark/>
                </w:tcPr>
                <w:p w:rsidRPr="005979A0" w:rsidR="00385439" w:rsidP="00C045B4" w:rsidRDefault="00385439" w14:paraId="0FD364C5" w14:textId="12D03BC7">
                  <w:pPr>
                    <w:framePr w:hSpace="141" w:wrap="around" w:hAnchor="margin" w:vAnchor="page" w:y="1038"/>
                    <w:jc w:val="center"/>
                    <w:rPr>
                      <w:rFonts w:ascii="Times New Roman" w:hAnsi="Times New Roman" w:eastAsia="Times New Roman" w:cs="Times New Roman"/>
                      <w:b/>
                      <w:bCs/>
                      <w:sz w:val="14"/>
                      <w:szCs w:val="14"/>
                      <w:lang w:eastAsia="es-CO"/>
                    </w:rPr>
                  </w:pPr>
                </w:p>
              </w:tc>
              <w:tc>
                <w:tcPr>
                  <w:tcW w:w="455" w:type="pct"/>
                  <w:tcBorders>
                    <w:top w:val="nil"/>
                    <w:left w:val="nil"/>
                    <w:bottom w:val="nil"/>
                    <w:right w:val="nil"/>
                  </w:tcBorders>
                  <w:shd w:val="clear" w:color="000000" w:fill="FFFFFF"/>
                  <w:noWrap/>
                  <w:vAlign w:val="center"/>
                  <w:hideMark/>
                </w:tcPr>
                <w:p w:rsidRPr="005979A0" w:rsidR="00385439" w:rsidP="00C045B4" w:rsidRDefault="00385439" w14:paraId="3BCD8C98" w14:textId="77777777">
                  <w:pPr>
                    <w:framePr w:hSpace="141" w:wrap="around" w:hAnchor="margin" w:vAnchor="page" w:y="1038"/>
                    <w:jc w:val="center"/>
                    <w:rPr>
                      <w:rFonts w:ascii="Times New Roman" w:hAnsi="Times New Roman" w:eastAsia="Times New Roman" w:cs="Times New Roman"/>
                      <w:b/>
                      <w:bCs/>
                      <w:sz w:val="14"/>
                      <w:szCs w:val="14"/>
                      <w:lang w:eastAsia="es-CO"/>
                    </w:rPr>
                  </w:pPr>
                  <w:r w:rsidRPr="005979A0">
                    <w:rPr>
                      <w:rFonts w:ascii="Times New Roman" w:hAnsi="Times New Roman" w:eastAsia="Times New Roman" w:cs="Times New Roman"/>
                      <w:b/>
                      <w:bCs/>
                      <w:sz w:val="14"/>
                      <w:szCs w:val="14"/>
                      <w:lang w:eastAsia="es-CO"/>
                    </w:rPr>
                    <w:t>Año 8</w:t>
                  </w:r>
                </w:p>
              </w:tc>
              <w:tc>
                <w:tcPr>
                  <w:tcW w:w="455" w:type="pct"/>
                  <w:tcBorders>
                    <w:top w:val="nil"/>
                    <w:left w:val="nil"/>
                    <w:bottom w:val="nil"/>
                    <w:right w:val="nil"/>
                  </w:tcBorders>
                  <w:shd w:val="clear" w:color="000000" w:fill="FFFFFF"/>
                  <w:noWrap/>
                  <w:vAlign w:val="center"/>
                  <w:hideMark/>
                </w:tcPr>
                <w:p w:rsidRPr="005979A0" w:rsidR="00385439" w:rsidP="00C045B4" w:rsidRDefault="00385439" w14:paraId="57977171" w14:textId="599202C8">
                  <w:pPr>
                    <w:framePr w:hSpace="141" w:wrap="around" w:hAnchor="margin" w:vAnchor="page" w:y="1038"/>
                    <w:jc w:val="center"/>
                    <w:rPr>
                      <w:rFonts w:ascii="Times New Roman" w:hAnsi="Times New Roman" w:eastAsia="Times New Roman" w:cs="Times New Roman"/>
                      <w:b/>
                      <w:bCs/>
                      <w:sz w:val="14"/>
                      <w:szCs w:val="14"/>
                      <w:lang w:eastAsia="es-CO"/>
                    </w:rPr>
                  </w:pPr>
                </w:p>
              </w:tc>
              <w:tc>
                <w:tcPr>
                  <w:tcW w:w="455" w:type="pct"/>
                  <w:tcBorders>
                    <w:top w:val="nil"/>
                    <w:left w:val="nil"/>
                    <w:bottom w:val="nil"/>
                    <w:right w:val="nil"/>
                  </w:tcBorders>
                  <w:shd w:val="clear" w:color="000000" w:fill="FFFFFF"/>
                  <w:noWrap/>
                  <w:vAlign w:val="center"/>
                  <w:hideMark/>
                </w:tcPr>
                <w:p w:rsidRPr="005979A0" w:rsidR="00385439" w:rsidP="00C045B4" w:rsidRDefault="00385439" w14:paraId="67E7EE2A" w14:textId="77777777">
                  <w:pPr>
                    <w:framePr w:hSpace="141" w:wrap="around" w:hAnchor="margin" w:vAnchor="page" w:y="1038"/>
                    <w:jc w:val="center"/>
                    <w:rPr>
                      <w:rFonts w:ascii="Times New Roman" w:hAnsi="Times New Roman" w:eastAsia="Times New Roman" w:cs="Times New Roman"/>
                      <w:b/>
                      <w:bCs/>
                      <w:sz w:val="14"/>
                      <w:szCs w:val="14"/>
                      <w:lang w:eastAsia="es-CO"/>
                    </w:rPr>
                  </w:pPr>
                  <w:r w:rsidRPr="005979A0">
                    <w:rPr>
                      <w:rFonts w:ascii="Times New Roman" w:hAnsi="Times New Roman" w:eastAsia="Times New Roman" w:cs="Times New Roman"/>
                      <w:b/>
                      <w:bCs/>
                      <w:sz w:val="14"/>
                      <w:szCs w:val="14"/>
                      <w:lang w:eastAsia="es-CO"/>
                    </w:rPr>
                    <w:t>Año 9</w:t>
                  </w:r>
                </w:p>
              </w:tc>
              <w:tc>
                <w:tcPr>
                  <w:tcW w:w="455" w:type="pct"/>
                  <w:tcBorders>
                    <w:top w:val="nil"/>
                    <w:left w:val="nil"/>
                    <w:bottom w:val="nil"/>
                    <w:right w:val="nil"/>
                  </w:tcBorders>
                  <w:shd w:val="clear" w:color="000000" w:fill="FFFFFF"/>
                  <w:vAlign w:val="center"/>
                  <w:hideMark/>
                </w:tcPr>
                <w:p w:rsidRPr="005979A0" w:rsidR="00385439" w:rsidP="00C045B4" w:rsidRDefault="00385439" w14:paraId="47A8B399" w14:textId="51819A0E">
                  <w:pPr>
                    <w:framePr w:hSpace="141" w:wrap="around" w:hAnchor="margin" w:vAnchor="page" w:y="1038"/>
                    <w:jc w:val="center"/>
                    <w:rPr>
                      <w:rFonts w:ascii="Times New Roman" w:hAnsi="Times New Roman" w:eastAsia="Times New Roman" w:cs="Times New Roman"/>
                      <w:b/>
                      <w:bCs/>
                      <w:sz w:val="14"/>
                      <w:szCs w:val="14"/>
                      <w:lang w:eastAsia="es-CO"/>
                    </w:rPr>
                  </w:pPr>
                </w:p>
              </w:tc>
              <w:tc>
                <w:tcPr>
                  <w:tcW w:w="455" w:type="pct"/>
                  <w:tcBorders>
                    <w:top w:val="nil"/>
                    <w:left w:val="nil"/>
                    <w:bottom w:val="nil"/>
                    <w:right w:val="nil"/>
                  </w:tcBorders>
                  <w:shd w:val="clear" w:color="000000" w:fill="FFFFFF"/>
                  <w:vAlign w:val="center"/>
                  <w:hideMark/>
                </w:tcPr>
                <w:p w:rsidRPr="005979A0" w:rsidR="00385439" w:rsidP="00C045B4" w:rsidRDefault="00385439" w14:paraId="2DFED577" w14:textId="77777777">
                  <w:pPr>
                    <w:framePr w:hSpace="141" w:wrap="around" w:hAnchor="margin" w:vAnchor="page" w:y="1038"/>
                    <w:jc w:val="center"/>
                    <w:rPr>
                      <w:rFonts w:ascii="Times New Roman" w:hAnsi="Times New Roman" w:eastAsia="Times New Roman" w:cs="Times New Roman"/>
                      <w:b/>
                      <w:bCs/>
                      <w:sz w:val="14"/>
                      <w:szCs w:val="14"/>
                      <w:lang w:eastAsia="es-CO"/>
                    </w:rPr>
                  </w:pPr>
                  <w:r w:rsidRPr="005979A0">
                    <w:rPr>
                      <w:rFonts w:ascii="Times New Roman" w:hAnsi="Times New Roman" w:eastAsia="Times New Roman" w:cs="Times New Roman"/>
                      <w:b/>
                      <w:bCs/>
                      <w:sz w:val="14"/>
                      <w:szCs w:val="14"/>
                      <w:lang w:eastAsia="es-CO"/>
                    </w:rPr>
                    <w:t>Año 10</w:t>
                  </w:r>
                </w:p>
              </w:tc>
              <w:tc>
                <w:tcPr>
                  <w:tcW w:w="431" w:type="pct"/>
                  <w:tcBorders>
                    <w:top w:val="nil"/>
                    <w:left w:val="nil"/>
                    <w:bottom w:val="nil"/>
                    <w:right w:val="single" w:color="auto" w:sz="8" w:space="0"/>
                  </w:tcBorders>
                  <w:shd w:val="clear" w:color="000000" w:fill="FFFFFF"/>
                  <w:vAlign w:val="center"/>
                  <w:hideMark/>
                </w:tcPr>
                <w:p w:rsidRPr="005979A0" w:rsidR="00385439" w:rsidP="00C045B4" w:rsidRDefault="00385439" w14:paraId="24500AC0" w14:textId="73FFFE66">
                  <w:pPr>
                    <w:framePr w:hSpace="141" w:wrap="around" w:hAnchor="margin" w:vAnchor="page" w:y="1038"/>
                    <w:jc w:val="center"/>
                    <w:rPr>
                      <w:rFonts w:ascii="Times New Roman" w:hAnsi="Times New Roman" w:eastAsia="Times New Roman" w:cs="Times New Roman"/>
                      <w:b/>
                      <w:bCs/>
                      <w:sz w:val="14"/>
                      <w:szCs w:val="14"/>
                      <w:lang w:eastAsia="es-CO"/>
                    </w:rPr>
                  </w:pPr>
                </w:p>
              </w:tc>
            </w:tr>
            <w:tr w:rsidRPr="005979A0" w:rsidR="001A17F9" w:rsidTr="005979A0" w14:paraId="0FE90482" w14:textId="77777777">
              <w:trPr>
                <w:trHeight w:val="315"/>
              </w:trPr>
              <w:tc>
                <w:tcPr>
                  <w:tcW w:w="455" w:type="pct"/>
                  <w:tcBorders>
                    <w:top w:val="nil"/>
                    <w:left w:val="nil"/>
                    <w:bottom w:val="nil"/>
                    <w:right w:val="nil"/>
                  </w:tcBorders>
                  <w:shd w:val="clear" w:color="000000" w:fill="FFFFFF"/>
                  <w:vAlign w:val="center"/>
                  <w:hideMark/>
                </w:tcPr>
                <w:p w:rsidRPr="005979A0" w:rsidR="001A17F9" w:rsidP="00C045B4" w:rsidRDefault="001A17F9" w14:paraId="367516C5" w14:textId="77777777">
                  <w:pPr>
                    <w:framePr w:hSpace="141" w:wrap="around" w:hAnchor="margin" w:vAnchor="page" w:y="1038"/>
                    <w:jc w:val="right"/>
                    <w:rPr>
                      <w:rFonts w:ascii="Arial Narrow" w:hAnsi="Arial Narrow" w:eastAsia="Times New Roman" w:cs="Calibri"/>
                      <w:sz w:val="12"/>
                      <w:szCs w:val="12"/>
                      <w:lang w:eastAsia="es-CO"/>
                    </w:rPr>
                  </w:pPr>
                  <w:r w:rsidRPr="005979A0">
                    <w:rPr>
                      <w:rFonts w:ascii="Arial Narrow" w:hAnsi="Arial Narrow" w:eastAsia="Times New Roman" w:cs="Calibri"/>
                      <w:sz w:val="12"/>
                      <w:szCs w:val="12"/>
                      <w:lang w:eastAsia="es-CO"/>
                    </w:rPr>
                    <w:t> </w:t>
                  </w:r>
                </w:p>
              </w:tc>
              <w:tc>
                <w:tcPr>
                  <w:tcW w:w="929" w:type="pct"/>
                  <w:gridSpan w:val="2"/>
                  <w:tcBorders>
                    <w:top w:val="single" w:color="auto" w:sz="4" w:space="0"/>
                    <w:left w:val="single" w:color="auto" w:sz="4" w:space="0"/>
                    <w:bottom w:val="single" w:color="auto" w:sz="4" w:space="0"/>
                    <w:right w:val="single" w:color="auto" w:sz="4" w:space="0"/>
                  </w:tcBorders>
                  <w:shd w:val="clear" w:color="000000" w:fill="FFFFFF"/>
                  <w:vAlign w:val="center"/>
                  <w:hideMark/>
                </w:tcPr>
                <w:p w:rsidRPr="005979A0" w:rsidR="001A17F9" w:rsidP="00C045B4" w:rsidRDefault="001A17F9" w14:paraId="60CCF031" w14:textId="6895B56D">
                  <w:pPr>
                    <w:framePr w:hSpace="141" w:wrap="around" w:hAnchor="margin" w:vAnchor="page" w:y="1038"/>
                    <w:jc w:val="center"/>
                    <w:rPr>
                      <w:rFonts w:ascii="Times New Roman" w:hAnsi="Times New Roman" w:eastAsia="Times New Roman" w:cs="Times New Roman"/>
                      <w:b/>
                      <w:bCs/>
                      <w:sz w:val="14"/>
                      <w:szCs w:val="14"/>
                      <w:lang w:eastAsia="es-CO"/>
                    </w:rPr>
                  </w:pPr>
                  <w:r>
                    <w:rPr>
                      <w:color w:val="000000"/>
                      <w:sz w:val="22"/>
                      <w:szCs w:val="22"/>
                    </w:rPr>
                    <w:t>3</w:t>
                  </w:r>
                </w:p>
              </w:tc>
              <w:tc>
                <w:tcPr>
                  <w:tcW w:w="910" w:type="pct"/>
                  <w:gridSpan w:val="2"/>
                  <w:tcBorders>
                    <w:top w:val="single" w:color="auto" w:sz="4" w:space="0"/>
                    <w:left w:val="nil"/>
                    <w:bottom w:val="single" w:color="auto" w:sz="4" w:space="0"/>
                    <w:right w:val="single" w:color="auto" w:sz="4" w:space="0"/>
                  </w:tcBorders>
                  <w:shd w:val="clear" w:color="000000" w:fill="FFFFFF"/>
                  <w:vAlign w:val="center"/>
                  <w:hideMark/>
                </w:tcPr>
                <w:p w:rsidRPr="005979A0" w:rsidR="001A17F9" w:rsidP="00C045B4" w:rsidRDefault="001A17F9" w14:paraId="534BEF09" w14:textId="7DB7927D">
                  <w:pPr>
                    <w:framePr w:hSpace="141" w:wrap="around" w:hAnchor="margin" w:vAnchor="page" w:y="1038"/>
                    <w:jc w:val="center"/>
                    <w:rPr>
                      <w:rFonts w:ascii="Times New Roman" w:hAnsi="Times New Roman" w:eastAsia="Times New Roman" w:cs="Times New Roman"/>
                      <w:b/>
                      <w:bCs/>
                      <w:sz w:val="14"/>
                      <w:szCs w:val="14"/>
                      <w:lang w:eastAsia="es-CO"/>
                    </w:rPr>
                  </w:pPr>
                  <w:r>
                    <w:rPr>
                      <w:color w:val="000000"/>
                      <w:sz w:val="22"/>
                      <w:szCs w:val="22"/>
                    </w:rPr>
                    <w:t>3</w:t>
                  </w:r>
                </w:p>
              </w:tc>
              <w:tc>
                <w:tcPr>
                  <w:tcW w:w="910" w:type="pct"/>
                  <w:gridSpan w:val="2"/>
                  <w:tcBorders>
                    <w:top w:val="single" w:color="auto" w:sz="4" w:space="0"/>
                    <w:left w:val="nil"/>
                    <w:bottom w:val="single" w:color="auto" w:sz="4" w:space="0"/>
                    <w:right w:val="single" w:color="auto" w:sz="4" w:space="0"/>
                  </w:tcBorders>
                  <w:shd w:val="clear" w:color="000000" w:fill="FFFFFF"/>
                  <w:vAlign w:val="center"/>
                  <w:hideMark/>
                </w:tcPr>
                <w:p w:rsidRPr="005979A0" w:rsidR="001A17F9" w:rsidP="00C045B4" w:rsidRDefault="001A17F9" w14:paraId="54725419" w14:textId="52F1C575">
                  <w:pPr>
                    <w:framePr w:hSpace="141" w:wrap="around" w:hAnchor="margin" w:vAnchor="page" w:y="1038"/>
                    <w:jc w:val="center"/>
                    <w:rPr>
                      <w:rFonts w:ascii="Times New Roman" w:hAnsi="Times New Roman" w:eastAsia="Times New Roman" w:cs="Times New Roman"/>
                      <w:b/>
                      <w:bCs/>
                      <w:sz w:val="14"/>
                      <w:szCs w:val="14"/>
                      <w:lang w:eastAsia="es-CO"/>
                    </w:rPr>
                  </w:pPr>
                  <w:r>
                    <w:rPr>
                      <w:color w:val="000000"/>
                      <w:sz w:val="22"/>
                      <w:szCs w:val="22"/>
                    </w:rPr>
                    <w:t>3</w:t>
                  </w:r>
                </w:p>
              </w:tc>
              <w:tc>
                <w:tcPr>
                  <w:tcW w:w="910" w:type="pct"/>
                  <w:gridSpan w:val="2"/>
                  <w:tcBorders>
                    <w:top w:val="single" w:color="auto" w:sz="4" w:space="0"/>
                    <w:left w:val="nil"/>
                    <w:bottom w:val="single" w:color="auto" w:sz="4" w:space="0"/>
                    <w:right w:val="single" w:color="auto" w:sz="4" w:space="0"/>
                  </w:tcBorders>
                  <w:shd w:val="clear" w:color="000000" w:fill="FFFFFF"/>
                  <w:vAlign w:val="center"/>
                  <w:hideMark/>
                </w:tcPr>
                <w:p w:rsidRPr="005979A0" w:rsidR="001A17F9" w:rsidP="00C045B4" w:rsidRDefault="001A17F9" w14:paraId="4A2D48C8" w14:textId="11DD1E2B">
                  <w:pPr>
                    <w:framePr w:hSpace="141" w:wrap="around" w:hAnchor="margin" w:vAnchor="page" w:y="1038"/>
                    <w:jc w:val="center"/>
                    <w:rPr>
                      <w:rFonts w:ascii="Times New Roman" w:hAnsi="Times New Roman" w:eastAsia="Times New Roman" w:cs="Times New Roman"/>
                      <w:b/>
                      <w:bCs/>
                      <w:sz w:val="14"/>
                      <w:szCs w:val="14"/>
                      <w:lang w:eastAsia="es-CO"/>
                    </w:rPr>
                  </w:pPr>
                  <w:r>
                    <w:rPr>
                      <w:color w:val="000000"/>
                      <w:sz w:val="22"/>
                      <w:szCs w:val="22"/>
                    </w:rPr>
                    <w:t>3</w:t>
                  </w:r>
                </w:p>
              </w:tc>
              <w:tc>
                <w:tcPr>
                  <w:tcW w:w="886" w:type="pct"/>
                  <w:gridSpan w:val="2"/>
                  <w:tcBorders>
                    <w:top w:val="single" w:color="auto" w:sz="4" w:space="0"/>
                    <w:left w:val="nil"/>
                    <w:bottom w:val="single" w:color="auto" w:sz="4" w:space="0"/>
                    <w:right w:val="single" w:color="auto" w:sz="8" w:space="0"/>
                  </w:tcBorders>
                  <w:shd w:val="clear" w:color="000000" w:fill="FFFFFF"/>
                  <w:vAlign w:val="center"/>
                  <w:hideMark/>
                </w:tcPr>
                <w:p w:rsidRPr="005979A0" w:rsidR="001A17F9" w:rsidP="00C045B4" w:rsidRDefault="001A17F9" w14:paraId="3B8C4969" w14:textId="6ADB161C">
                  <w:pPr>
                    <w:framePr w:hSpace="141" w:wrap="around" w:hAnchor="margin" w:vAnchor="page" w:y="1038"/>
                    <w:jc w:val="center"/>
                    <w:rPr>
                      <w:rFonts w:ascii="Times New Roman" w:hAnsi="Times New Roman" w:eastAsia="Times New Roman" w:cs="Times New Roman"/>
                      <w:b/>
                      <w:bCs/>
                      <w:sz w:val="14"/>
                      <w:szCs w:val="14"/>
                      <w:lang w:eastAsia="es-CO"/>
                    </w:rPr>
                  </w:pPr>
                  <w:r>
                    <w:rPr>
                      <w:color w:val="000000"/>
                      <w:sz w:val="22"/>
                      <w:szCs w:val="22"/>
                    </w:rPr>
                    <w:t>3</w:t>
                  </w:r>
                </w:p>
              </w:tc>
            </w:tr>
            <w:tr w:rsidRPr="005979A0" w:rsidR="005979A0" w:rsidTr="005979A0" w14:paraId="51DA4005" w14:textId="77777777">
              <w:trPr>
                <w:trHeight w:val="315"/>
              </w:trPr>
              <w:tc>
                <w:tcPr>
                  <w:tcW w:w="455" w:type="pct"/>
                  <w:tcBorders>
                    <w:top w:val="nil"/>
                    <w:left w:val="nil"/>
                    <w:bottom w:val="nil"/>
                    <w:right w:val="nil"/>
                  </w:tcBorders>
                  <w:shd w:val="clear" w:color="000000" w:fill="FFFFFF"/>
                  <w:vAlign w:val="center"/>
                  <w:hideMark/>
                </w:tcPr>
                <w:p w:rsidRPr="005979A0" w:rsidR="00385439" w:rsidP="00C045B4" w:rsidRDefault="00385439" w14:paraId="795EAE03" w14:textId="77777777">
                  <w:pPr>
                    <w:framePr w:hSpace="141" w:wrap="around" w:hAnchor="margin" w:vAnchor="page" w:y="1038"/>
                    <w:jc w:val="right"/>
                    <w:rPr>
                      <w:rFonts w:ascii="Arial Narrow" w:hAnsi="Arial Narrow" w:eastAsia="Times New Roman" w:cs="Calibri"/>
                      <w:sz w:val="12"/>
                      <w:szCs w:val="12"/>
                      <w:lang w:eastAsia="es-CO"/>
                    </w:rPr>
                  </w:pPr>
                  <w:r w:rsidRPr="005979A0">
                    <w:rPr>
                      <w:rFonts w:ascii="Arial Narrow" w:hAnsi="Arial Narrow" w:eastAsia="Times New Roman" w:cs="Calibri"/>
                      <w:sz w:val="12"/>
                      <w:szCs w:val="12"/>
                      <w:lang w:eastAsia="es-CO"/>
                    </w:rPr>
                    <w:t> </w:t>
                  </w:r>
                </w:p>
              </w:tc>
              <w:tc>
                <w:tcPr>
                  <w:tcW w:w="455" w:type="pct"/>
                  <w:tcBorders>
                    <w:top w:val="nil"/>
                    <w:left w:val="nil"/>
                    <w:bottom w:val="single" w:color="auto" w:sz="4" w:space="0"/>
                    <w:right w:val="nil"/>
                  </w:tcBorders>
                  <w:shd w:val="clear" w:color="000000" w:fill="FFFFFF"/>
                  <w:vAlign w:val="center"/>
                  <w:hideMark/>
                </w:tcPr>
                <w:p w:rsidRPr="005979A0" w:rsidR="00385439" w:rsidP="00C045B4" w:rsidRDefault="005979A0" w14:paraId="4046B189" w14:textId="62205A52">
                  <w:pPr>
                    <w:framePr w:hSpace="141" w:wrap="around" w:hAnchor="margin" w:vAnchor="page" w:y="1038"/>
                    <w:jc w:val="center"/>
                    <w:rPr>
                      <w:rFonts w:ascii="Times New Roman" w:hAnsi="Times New Roman" w:eastAsia="Times New Roman" w:cs="Times New Roman"/>
                      <w:b/>
                      <w:bCs/>
                      <w:sz w:val="14"/>
                      <w:szCs w:val="14"/>
                      <w:lang w:eastAsia="es-CO"/>
                    </w:rPr>
                  </w:pPr>
                  <w:r w:rsidRPr="005979A0">
                    <w:rPr>
                      <w:rFonts w:ascii="Times New Roman" w:hAnsi="Times New Roman" w:eastAsia="Times New Roman" w:cs="Times New Roman"/>
                      <w:b/>
                      <w:bCs/>
                      <w:sz w:val="14"/>
                      <w:szCs w:val="14"/>
                      <w:lang w:eastAsia="es-CO"/>
                    </w:rPr>
                    <w:t>Final</w:t>
                  </w:r>
                </w:p>
              </w:tc>
              <w:tc>
                <w:tcPr>
                  <w:tcW w:w="474" w:type="pct"/>
                  <w:tcBorders>
                    <w:top w:val="nil"/>
                    <w:left w:val="nil"/>
                    <w:bottom w:val="single" w:color="auto" w:sz="4" w:space="0"/>
                    <w:right w:val="nil"/>
                  </w:tcBorders>
                  <w:shd w:val="clear" w:color="000000" w:fill="FFFFFF"/>
                  <w:vAlign w:val="center"/>
                  <w:hideMark/>
                </w:tcPr>
                <w:p w:rsidRPr="005979A0" w:rsidR="00385439" w:rsidP="00C045B4" w:rsidRDefault="00385439" w14:paraId="7315A5C4" w14:textId="7F5EC1B8">
                  <w:pPr>
                    <w:framePr w:hSpace="141" w:wrap="around" w:hAnchor="margin" w:vAnchor="page" w:y="1038"/>
                    <w:jc w:val="center"/>
                    <w:rPr>
                      <w:rFonts w:ascii="Times New Roman" w:hAnsi="Times New Roman" w:eastAsia="Times New Roman" w:cs="Times New Roman"/>
                      <w:b/>
                      <w:bCs/>
                      <w:sz w:val="14"/>
                      <w:szCs w:val="14"/>
                      <w:lang w:eastAsia="es-CO"/>
                    </w:rPr>
                  </w:pPr>
                </w:p>
              </w:tc>
              <w:tc>
                <w:tcPr>
                  <w:tcW w:w="455" w:type="pct"/>
                  <w:tcBorders>
                    <w:top w:val="nil"/>
                    <w:left w:val="nil"/>
                    <w:right w:val="nil"/>
                  </w:tcBorders>
                  <w:shd w:val="clear" w:color="000000" w:fill="FFFFFF"/>
                  <w:vAlign w:val="center"/>
                  <w:hideMark/>
                </w:tcPr>
                <w:p w:rsidRPr="005979A0" w:rsidR="00385439" w:rsidP="00C045B4" w:rsidRDefault="00385439" w14:paraId="2085379B" w14:textId="09E84323">
                  <w:pPr>
                    <w:framePr w:hSpace="141" w:wrap="around" w:hAnchor="margin" w:vAnchor="page" w:y="1038"/>
                    <w:jc w:val="center"/>
                    <w:rPr>
                      <w:rFonts w:ascii="Times New Roman" w:hAnsi="Times New Roman" w:eastAsia="Times New Roman" w:cs="Times New Roman"/>
                      <w:b/>
                      <w:bCs/>
                      <w:sz w:val="14"/>
                      <w:szCs w:val="14"/>
                      <w:lang w:eastAsia="es-CO"/>
                    </w:rPr>
                  </w:pPr>
                </w:p>
              </w:tc>
              <w:tc>
                <w:tcPr>
                  <w:tcW w:w="455" w:type="pct"/>
                  <w:tcBorders>
                    <w:top w:val="nil"/>
                    <w:left w:val="nil"/>
                    <w:right w:val="nil"/>
                  </w:tcBorders>
                  <w:shd w:val="clear" w:color="000000" w:fill="FFFFFF"/>
                  <w:vAlign w:val="center"/>
                  <w:hideMark/>
                </w:tcPr>
                <w:p w:rsidRPr="005979A0" w:rsidR="00385439" w:rsidP="00C045B4" w:rsidRDefault="00385439" w14:paraId="31B30243" w14:textId="713AB97C">
                  <w:pPr>
                    <w:framePr w:hSpace="141" w:wrap="around" w:hAnchor="margin" w:vAnchor="page" w:y="1038"/>
                    <w:jc w:val="center"/>
                    <w:rPr>
                      <w:rFonts w:ascii="Times New Roman" w:hAnsi="Times New Roman" w:eastAsia="Times New Roman" w:cs="Times New Roman"/>
                      <w:b/>
                      <w:bCs/>
                      <w:sz w:val="14"/>
                      <w:szCs w:val="14"/>
                      <w:lang w:eastAsia="es-CO"/>
                    </w:rPr>
                  </w:pPr>
                </w:p>
              </w:tc>
              <w:tc>
                <w:tcPr>
                  <w:tcW w:w="455" w:type="pct"/>
                  <w:tcBorders>
                    <w:top w:val="nil"/>
                    <w:left w:val="nil"/>
                    <w:right w:val="nil"/>
                  </w:tcBorders>
                  <w:shd w:val="clear" w:color="000000" w:fill="FFFFFF"/>
                  <w:noWrap/>
                  <w:vAlign w:val="center"/>
                  <w:hideMark/>
                </w:tcPr>
                <w:p w:rsidRPr="005979A0" w:rsidR="00385439" w:rsidP="00C045B4" w:rsidRDefault="00385439" w14:paraId="3B6A8CB9" w14:textId="2E645D7F">
                  <w:pPr>
                    <w:framePr w:hSpace="141" w:wrap="around" w:hAnchor="margin" w:vAnchor="page" w:y="1038"/>
                    <w:jc w:val="center"/>
                    <w:rPr>
                      <w:rFonts w:ascii="Times New Roman" w:hAnsi="Times New Roman" w:eastAsia="Times New Roman" w:cs="Times New Roman"/>
                      <w:b/>
                      <w:bCs/>
                      <w:sz w:val="14"/>
                      <w:szCs w:val="14"/>
                      <w:lang w:eastAsia="es-CO"/>
                    </w:rPr>
                  </w:pPr>
                </w:p>
              </w:tc>
              <w:tc>
                <w:tcPr>
                  <w:tcW w:w="455" w:type="pct"/>
                  <w:tcBorders>
                    <w:top w:val="nil"/>
                    <w:left w:val="nil"/>
                    <w:right w:val="nil"/>
                  </w:tcBorders>
                  <w:shd w:val="clear" w:color="000000" w:fill="FFFFFF"/>
                  <w:noWrap/>
                  <w:vAlign w:val="center"/>
                  <w:hideMark/>
                </w:tcPr>
                <w:p w:rsidRPr="005979A0" w:rsidR="00385439" w:rsidP="00C045B4" w:rsidRDefault="00385439" w14:paraId="01A55A85" w14:textId="74EABDCF">
                  <w:pPr>
                    <w:framePr w:hSpace="141" w:wrap="around" w:hAnchor="margin" w:vAnchor="page" w:y="1038"/>
                    <w:jc w:val="center"/>
                    <w:rPr>
                      <w:rFonts w:ascii="Times New Roman" w:hAnsi="Times New Roman" w:eastAsia="Times New Roman" w:cs="Times New Roman"/>
                      <w:b/>
                      <w:bCs/>
                      <w:sz w:val="14"/>
                      <w:szCs w:val="14"/>
                      <w:lang w:eastAsia="es-CO"/>
                    </w:rPr>
                  </w:pPr>
                </w:p>
              </w:tc>
              <w:tc>
                <w:tcPr>
                  <w:tcW w:w="455" w:type="pct"/>
                  <w:tcBorders>
                    <w:top w:val="nil"/>
                    <w:left w:val="nil"/>
                    <w:right w:val="nil"/>
                  </w:tcBorders>
                  <w:shd w:val="clear" w:color="000000" w:fill="FFFFFF"/>
                  <w:noWrap/>
                  <w:vAlign w:val="center"/>
                  <w:hideMark/>
                </w:tcPr>
                <w:p w:rsidRPr="005979A0" w:rsidR="00385439" w:rsidP="00C045B4" w:rsidRDefault="00385439" w14:paraId="3F8E5478" w14:textId="5B63AB6D">
                  <w:pPr>
                    <w:framePr w:hSpace="141" w:wrap="around" w:hAnchor="margin" w:vAnchor="page" w:y="1038"/>
                    <w:jc w:val="center"/>
                    <w:rPr>
                      <w:rFonts w:ascii="Times New Roman" w:hAnsi="Times New Roman" w:eastAsia="Times New Roman" w:cs="Times New Roman"/>
                      <w:b/>
                      <w:bCs/>
                      <w:sz w:val="14"/>
                      <w:szCs w:val="14"/>
                      <w:lang w:eastAsia="es-CO"/>
                    </w:rPr>
                  </w:pPr>
                </w:p>
              </w:tc>
              <w:tc>
                <w:tcPr>
                  <w:tcW w:w="455" w:type="pct"/>
                  <w:tcBorders>
                    <w:top w:val="nil"/>
                    <w:left w:val="nil"/>
                    <w:right w:val="nil"/>
                  </w:tcBorders>
                  <w:shd w:val="clear" w:color="000000" w:fill="FFFFFF"/>
                  <w:vAlign w:val="center"/>
                  <w:hideMark/>
                </w:tcPr>
                <w:p w:rsidRPr="005979A0" w:rsidR="00385439" w:rsidP="00C045B4" w:rsidRDefault="00385439" w14:paraId="524B4341" w14:textId="6C80A076">
                  <w:pPr>
                    <w:framePr w:hSpace="141" w:wrap="around" w:hAnchor="margin" w:vAnchor="page" w:y="1038"/>
                    <w:jc w:val="center"/>
                    <w:rPr>
                      <w:rFonts w:ascii="Times New Roman" w:hAnsi="Times New Roman" w:eastAsia="Times New Roman" w:cs="Times New Roman"/>
                      <w:b/>
                      <w:bCs/>
                      <w:sz w:val="14"/>
                      <w:szCs w:val="14"/>
                      <w:lang w:eastAsia="es-CO"/>
                    </w:rPr>
                  </w:pPr>
                </w:p>
              </w:tc>
              <w:tc>
                <w:tcPr>
                  <w:tcW w:w="455" w:type="pct"/>
                  <w:tcBorders>
                    <w:top w:val="nil"/>
                    <w:left w:val="nil"/>
                    <w:right w:val="nil"/>
                  </w:tcBorders>
                  <w:shd w:val="clear" w:color="000000" w:fill="FFFFFF"/>
                  <w:vAlign w:val="center"/>
                  <w:hideMark/>
                </w:tcPr>
                <w:p w:rsidRPr="005979A0" w:rsidR="00385439" w:rsidP="00C045B4" w:rsidRDefault="00385439" w14:paraId="2C5FFABE" w14:textId="19B449B8">
                  <w:pPr>
                    <w:framePr w:hSpace="141" w:wrap="around" w:hAnchor="margin" w:vAnchor="page" w:y="1038"/>
                    <w:jc w:val="center"/>
                    <w:rPr>
                      <w:rFonts w:ascii="Times New Roman" w:hAnsi="Times New Roman" w:eastAsia="Times New Roman" w:cs="Times New Roman"/>
                      <w:b/>
                      <w:bCs/>
                      <w:sz w:val="14"/>
                      <w:szCs w:val="14"/>
                      <w:lang w:eastAsia="es-CO"/>
                    </w:rPr>
                  </w:pPr>
                </w:p>
              </w:tc>
              <w:tc>
                <w:tcPr>
                  <w:tcW w:w="431" w:type="pct"/>
                  <w:tcBorders>
                    <w:top w:val="nil"/>
                    <w:left w:val="nil"/>
                  </w:tcBorders>
                  <w:shd w:val="clear" w:color="000000" w:fill="FFFFFF"/>
                  <w:vAlign w:val="center"/>
                  <w:hideMark/>
                </w:tcPr>
                <w:p w:rsidRPr="005979A0" w:rsidR="00385439" w:rsidP="00C045B4" w:rsidRDefault="00385439" w14:paraId="7923149A" w14:textId="1D98CF39">
                  <w:pPr>
                    <w:framePr w:hSpace="141" w:wrap="around" w:hAnchor="margin" w:vAnchor="page" w:y="1038"/>
                    <w:jc w:val="center"/>
                    <w:rPr>
                      <w:rFonts w:ascii="Times New Roman" w:hAnsi="Times New Roman" w:eastAsia="Times New Roman" w:cs="Times New Roman"/>
                      <w:b/>
                      <w:bCs/>
                      <w:sz w:val="14"/>
                      <w:szCs w:val="14"/>
                      <w:lang w:eastAsia="es-CO"/>
                    </w:rPr>
                  </w:pPr>
                </w:p>
              </w:tc>
            </w:tr>
            <w:tr w:rsidRPr="005979A0" w:rsidR="005979A0" w:rsidTr="005979A0" w14:paraId="6610F1C5" w14:textId="77777777">
              <w:trPr>
                <w:trHeight w:val="315"/>
              </w:trPr>
              <w:tc>
                <w:tcPr>
                  <w:tcW w:w="455" w:type="pct"/>
                  <w:tcBorders>
                    <w:top w:val="nil"/>
                    <w:left w:val="nil"/>
                    <w:bottom w:val="nil"/>
                    <w:right w:val="nil"/>
                  </w:tcBorders>
                  <w:shd w:val="clear" w:color="000000" w:fill="FFFFFF"/>
                  <w:vAlign w:val="center"/>
                  <w:hideMark/>
                </w:tcPr>
                <w:p w:rsidRPr="005979A0" w:rsidR="005979A0" w:rsidP="00C045B4" w:rsidRDefault="005979A0" w14:paraId="3CD6E532" w14:textId="77777777">
                  <w:pPr>
                    <w:framePr w:hSpace="141" w:wrap="around" w:hAnchor="margin" w:vAnchor="page" w:y="1038"/>
                    <w:jc w:val="right"/>
                    <w:rPr>
                      <w:rFonts w:ascii="Arial Narrow" w:hAnsi="Arial Narrow" w:eastAsia="Times New Roman" w:cs="Calibri"/>
                      <w:sz w:val="12"/>
                      <w:szCs w:val="12"/>
                      <w:lang w:eastAsia="es-CO"/>
                    </w:rPr>
                  </w:pPr>
                  <w:r w:rsidRPr="005979A0">
                    <w:rPr>
                      <w:rFonts w:ascii="Arial Narrow" w:hAnsi="Arial Narrow" w:eastAsia="Times New Roman" w:cs="Calibri"/>
                      <w:sz w:val="12"/>
                      <w:szCs w:val="12"/>
                      <w:lang w:eastAsia="es-CO"/>
                    </w:rPr>
                    <w:t> </w:t>
                  </w:r>
                </w:p>
              </w:tc>
              <w:tc>
                <w:tcPr>
                  <w:tcW w:w="929" w:type="pct"/>
                  <w:gridSpan w:val="2"/>
                  <w:tcBorders>
                    <w:top w:val="single" w:color="auto" w:sz="4" w:space="0"/>
                    <w:left w:val="single" w:color="auto" w:sz="4" w:space="0"/>
                    <w:bottom w:val="single" w:color="auto" w:sz="4" w:space="0"/>
                    <w:right w:val="single" w:color="auto" w:sz="4" w:space="0"/>
                  </w:tcBorders>
                  <w:shd w:val="clear" w:color="000000" w:fill="FFFFFF"/>
                  <w:vAlign w:val="center"/>
                  <w:hideMark/>
                </w:tcPr>
                <w:p w:rsidRPr="005979A0" w:rsidR="005979A0" w:rsidP="00C045B4" w:rsidRDefault="001A17F9" w14:paraId="0AB5E144" w14:textId="793FDA61">
                  <w:pPr>
                    <w:framePr w:hSpace="141" w:wrap="around" w:hAnchor="margin" w:vAnchor="page" w:y="1038"/>
                    <w:jc w:val="center"/>
                    <w:rPr>
                      <w:rFonts w:ascii="Times New Roman" w:hAnsi="Times New Roman" w:eastAsia="Times New Roman" w:cs="Times New Roman"/>
                      <w:b/>
                      <w:bCs/>
                      <w:sz w:val="14"/>
                      <w:szCs w:val="14"/>
                      <w:lang w:eastAsia="es-CO"/>
                    </w:rPr>
                  </w:pPr>
                  <w:r>
                    <w:rPr>
                      <w:color w:val="000000"/>
                      <w:sz w:val="22"/>
                      <w:szCs w:val="22"/>
                    </w:rPr>
                    <w:t>30</w:t>
                  </w:r>
                </w:p>
                <w:p w:rsidRPr="005979A0" w:rsidR="005979A0" w:rsidP="00C045B4" w:rsidRDefault="005979A0" w14:paraId="3BEA2CF1" w14:textId="18AD1FA9">
                  <w:pPr>
                    <w:framePr w:hSpace="141" w:wrap="around" w:hAnchor="margin" w:vAnchor="page" w:y="1038"/>
                    <w:jc w:val="center"/>
                    <w:rPr>
                      <w:rFonts w:ascii="Times New Roman" w:hAnsi="Times New Roman" w:eastAsia="Times New Roman" w:cs="Times New Roman"/>
                      <w:b/>
                      <w:bCs/>
                      <w:sz w:val="14"/>
                      <w:szCs w:val="14"/>
                      <w:lang w:eastAsia="es-CO"/>
                    </w:rPr>
                  </w:pPr>
                </w:p>
              </w:tc>
              <w:tc>
                <w:tcPr>
                  <w:tcW w:w="910" w:type="pct"/>
                  <w:gridSpan w:val="2"/>
                  <w:tcBorders>
                    <w:left w:val="single" w:color="auto" w:sz="4" w:space="0"/>
                  </w:tcBorders>
                  <w:shd w:val="clear" w:color="000000" w:fill="FFFFFF"/>
                  <w:vAlign w:val="center"/>
                  <w:hideMark/>
                </w:tcPr>
                <w:p w:rsidRPr="005979A0" w:rsidR="005979A0" w:rsidP="00C045B4" w:rsidRDefault="005979A0" w14:paraId="1A5BE6BC" w14:textId="44A4613F">
                  <w:pPr>
                    <w:framePr w:hSpace="141" w:wrap="around" w:hAnchor="margin" w:vAnchor="page" w:y="1038"/>
                    <w:jc w:val="center"/>
                    <w:rPr>
                      <w:rFonts w:ascii="Times New Roman" w:hAnsi="Times New Roman" w:eastAsia="Times New Roman" w:cs="Times New Roman"/>
                      <w:b/>
                      <w:bCs/>
                      <w:sz w:val="14"/>
                      <w:szCs w:val="14"/>
                      <w:lang w:eastAsia="es-CO"/>
                    </w:rPr>
                  </w:pPr>
                </w:p>
                <w:p w:rsidRPr="005979A0" w:rsidR="005979A0" w:rsidP="00C045B4" w:rsidRDefault="005979A0" w14:paraId="031027AF" w14:textId="71339955">
                  <w:pPr>
                    <w:framePr w:hSpace="141" w:wrap="around" w:hAnchor="margin" w:vAnchor="page" w:y="1038"/>
                    <w:jc w:val="center"/>
                    <w:rPr>
                      <w:rFonts w:ascii="Times New Roman" w:hAnsi="Times New Roman" w:eastAsia="Times New Roman" w:cs="Times New Roman"/>
                      <w:b/>
                      <w:bCs/>
                      <w:sz w:val="14"/>
                      <w:szCs w:val="14"/>
                      <w:lang w:eastAsia="es-CO"/>
                    </w:rPr>
                  </w:pPr>
                </w:p>
              </w:tc>
              <w:tc>
                <w:tcPr>
                  <w:tcW w:w="910" w:type="pct"/>
                  <w:gridSpan w:val="2"/>
                  <w:shd w:val="clear" w:color="000000" w:fill="FFFFFF"/>
                  <w:vAlign w:val="center"/>
                  <w:hideMark/>
                </w:tcPr>
                <w:p w:rsidRPr="005979A0" w:rsidR="005979A0" w:rsidP="00C045B4" w:rsidRDefault="005979A0" w14:paraId="5DFE3E9B" w14:textId="638E3DD9">
                  <w:pPr>
                    <w:framePr w:hSpace="141" w:wrap="around" w:hAnchor="margin" w:vAnchor="page" w:y="1038"/>
                    <w:jc w:val="center"/>
                    <w:rPr>
                      <w:rFonts w:ascii="Times New Roman" w:hAnsi="Times New Roman" w:eastAsia="Times New Roman" w:cs="Times New Roman"/>
                      <w:b/>
                      <w:bCs/>
                      <w:sz w:val="14"/>
                      <w:szCs w:val="14"/>
                      <w:lang w:eastAsia="es-CO"/>
                    </w:rPr>
                  </w:pPr>
                </w:p>
                <w:p w:rsidRPr="005979A0" w:rsidR="005979A0" w:rsidP="00C045B4" w:rsidRDefault="005979A0" w14:paraId="2C6A6171" w14:textId="62E7A44B">
                  <w:pPr>
                    <w:framePr w:hSpace="141" w:wrap="around" w:hAnchor="margin" w:vAnchor="page" w:y="1038"/>
                    <w:jc w:val="center"/>
                    <w:rPr>
                      <w:rFonts w:ascii="Times New Roman" w:hAnsi="Times New Roman" w:eastAsia="Times New Roman" w:cs="Times New Roman"/>
                      <w:b/>
                      <w:bCs/>
                      <w:sz w:val="14"/>
                      <w:szCs w:val="14"/>
                      <w:lang w:eastAsia="es-CO"/>
                    </w:rPr>
                  </w:pPr>
                </w:p>
              </w:tc>
              <w:tc>
                <w:tcPr>
                  <w:tcW w:w="910" w:type="pct"/>
                  <w:gridSpan w:val="2"/>
                  <w:shd w:val="clear" w:color="000000" w:fill="FFFFFF"/>
                  <w:vAlign w:val="center"/>
                  <w:hideMark/>
                </w:tcPr>
                <w:p w:rsidRPr="005979A0" w:rsidR="005979A0" w:rsidP="00C045B4" w:rsidRDefault="005979A0" w14:paraId="1C8C6AD7" w14:textId="6B96B1C0">
                  <w:pPr>
                    <w:framePr w:hSpace="141" w:wrap="around" w:hAnchor="margin" w:vAnchor="page" w:y="1038"/>
                    <w:jc w:val="center"/>
                    <w:rPr>
                      <w:rFonts w:ascii="Times New Roman" w:hAnsi="Times New Roman" w:eastAsia="Times New Roman" w:cs="Times New Roman"/>
                      <w:b/>
                      <w:bCs/>
                      <w:sz w:val="14"/>
                      <w:szCs w:val="14"/>
                      <w:lang w:eastAsia="es-CO"/>
                    </w:rPr>
                  </w:pPr>
                </w:p>
                <w:p w:rsidRPr="005979A0" w:rsidR="005979A0" w:rsidP="00C045B4" w:rsidRDefault="005979A0" w14:paraId="278C1C3F" w14:textId="0F2E1128">
                  <w:pPr>
                    <w:framePr w:hSpace="141" w:wrap="around" w:hAnchor="margin" w:vAnchor="page" w:y="1038"/>
                    <w:jc w:val="center"/>
                    <w:rPr>
                      <w:rFonts w:ascii="Times New Roman" w:hAnsi="Times New Roman" w:eastAsia="Times New Roman" w:cs="Times New Roman"/>
                      <w:b/>
                      <w:bCs/>
                      <w:sz w:val="14"/>
                      <w:szCs w:val="14"/>
                      <w:lang w:eastAsia="es-CO"/>
                    </w:rPr>
                  </w:pPr>
                </w:p>
              </w:tc>
              <w:tc>
                <w:tcPr>
                  <w:tcW w:w="886" w:type="pct"/>
                  <w:gridSpan w:val="2"/>
                  <w:shd w:val="clear" w:color="000000" w:fill="FFFFFF"/>
                  <w:vAlign w:val="center"/>
                  <w:hideMark/>
                </w:tcPr>
                <w:p w:rsidRPr="005979A0" w:rsidR="005979A0" w:rsidP="00C045B4" w:rsidRDefault="005979A0" w14:paraId="0646E845" w14:textId="7554EF7D">
                  <w:pPr>
                    <w:framePr w:hSpace="141" w:wrap="around" w:hAnchor="margin" w:vAnchor="page" w:y="1038"/>
                    <w:jc w:val="center"/>
                    <w:rPr>
                      <w:rFonts w:ascii="Times New Roman" w:hAnsi="Times New Roman" w:eastAsia="Times New Roman" w:cs="Times New Roman"/>
                      <w:b/>
                      <w:bCs/>
                      <w:sz w:val="14"/>
                      <w:szCs w:val="14"/>
                      <w:lang w:eastAsia="es-CO"/>
                    </w:rPr>
                  </w:pPr>
                </w:p>
                <w:p w:rsidRPr="005979A0" w:rsidR="005979A0" w:rsidP="00C045B4" w:rsidRDefault="005979A0" w14:paraId="1E84C1F1" w14:textId="567484F2">
                  <w:pPr>
                    <w:framePr w:hSpace="141" w:wrap="around" w:hAnchor="margin" w:vAnchor="page" w:y="1038"/>
                    <w:jc w:val="center"/>
                    <w:rPr>
                      <w:rFonts w:ascii="Times New Roman" w:hAnsi="Times New Roman" w:eastAsia="Times New Roman" w:cs="Times New Roman"/>
                      <w:b/>
                      <w:bCs/>
                      <w:sz w:val="14"/>
                      <w:szCs w:val="14"/>
                      <w:lang w:eastAsia="es-CO"/>
                    </w:rPr>
                  </w:pPr>
                </w:p>
              </w:tc>
            </w:tr>
            <w:tr w:rsidRPr="005979A0" w:rsidR="005979A0" w:rsidTr="005979A0" w14:paraId="336949F9" w14:textId="77777777">
              <w:trPr>
                <w:trHeight w:val="315"/>
              </w:trPr>
              <w:tc>
                <w:tcPr>
                  <w:tcW w:w="455" w:type="pct"/>
                  <w:tcBorders>
                    <w:top w:val="nil"/>
                    <w:left w:val="nil"/>
                    <w:bottom w:val="nil"/>
                  </w:tcBorders>
                  <w:shd w:val="clear" w:color="000000" w:fill="FFFFFF"/>
                  <w:vAlign w:val="center"/>
                </w:tcPr>
                <w:p w:rsidRPr="005979A0" w:rsidR="005979A0" w:rsidP="00C045B4" w:rsidRDefault="005979A0" w14:paraId="745F2E45" w14:textId="77777777">
                  <w:pPr>
                    <w:framePr w:hSpace="141" w:wrap="around" w:hAnchor="margin" w:vAnchor="page" w:y="1038"/>
                    <w:jc w:val="right"/>
                    <w:rPr>
                      <w:rFonts w:ascii="Arial Narrow" w:hAnsi="Arial Narrow" w:eastAsia="Times New Roman" w:cs="Calibri"/>
                      <w:sz w:val="12"/>
                      <w:szCs w:val="12"/>
                      <w:lang w:eastAsia="es-CO"/>
                    </w:rPr>
                  </w:pPr>
                </w:p>
              </w:tc>
              <w:tc>
                <w:tcPr>
                  <w:tcW w:w="929" w:type="pct"/>
                  <w:gridSpan w:val="2"/>
                  <w:tcBorders>
                    <w:top w:val="single" w:color="auto" w:sz="4" w:space="0"/>
                  </w:tcBorders>
                  <w:shd w:val="clear" w:color="000000" w:fill="FFFFFF"/>
                  <w:vAlign w:val="center"/>
                </w:tcPr>
                <w:p w:rsidRPr="005979A0" w:rsidR="005979A0" w:rsidP="00C045B4" w:rsidRDefault="005979A0" w14:paraId="027EFD17" w14:textId="77777777">
                  <w:pPr>
                    <w:framePr w:hSpace="141" w:wrap="around" w:hAnchor="margin" w:vAnchor="page" w:y="1038"/>
                    <w:jc w:val="center"/>
                    <w:rPr>
                      <w:rFonts w:ascii="Arial Narrow" w:hAnsi="Arial Narrow" w:eastAsia="Times New Roman" w:cs="Calibri"/>
                      <w:sz w:val="12"/>
                      <w:szCs w:val="12"/>
                      <w:lang w:eastAsia="es-CO"/>
                    </w:rPr>
                  </w:pPr>
                </w:p>
              </w:tc>
              <w:tc>
                <w:tcPr>
                  <w:tcW w:w="910" w:type="pct"/>
                  <w:gridSpan w:val="2"/>
                  <w:shd w:val="clear" w:color="000000" w:fill="FFFFFF"/>
                  <w:vAlign w:val="center"/>
                </w:tcPr>
                <w:p w:rsidRPr="005979A0" w:rsidR="005979A0" w:rsidP="00C045B4" w:rsidRDefault="005979A0" w14:paraId="5CBFFDBF" w14:textId="77777777">
                  <w:pPr>
                    <w:framePr w:hSpace="141" w:wrap="around" w:hAnchor="margin" w:vAnchor="page" w:y="1038"/>
                    <w:jc w:val="center"/>
                    <w:rPr>
                      <w:rFonts w:ascii="Arial Narrow" w:hAnsi="Arial Narrow" w:eastAsia="Times New Roman" w:cs="Calibri"/>
                      <w:sz w:val="12"/>
                      <w:szCs w:val="12"/>
                      <w:lang w:eastAsia="es-CO"/>
                    </w:rPr>
                  </w:pPr>
                </w:p>
              </w:tc>
              <w:tc>
                <w:tcPr>
                  <w:tcW w:w="910" w:type="pct"/>
                  <w:gridSpan w:val="2"/>
                  <w:shd w:val="clear" w:color="000000" w:fill="FFFFFF"/>
                  <w:vAlign w:val="center"/>
                </w:tcPr>
                <w:p w:rsidRPr="005979A0" w:rsidR="005979A0" w:rsidP="00C045B4" w:rsidRDefault="005979A0" w14:paraId="4C76708A" w14:textId="77777777">
                  <w:pPr>
                    <w:framePr w:hSpace="141" w:wrap="around" w:hAnchor="margin" w:vAnchor="page" w:y="1038"/>
                    <w:jc w:val="center"/>
                    <w:rPr>
                      <w:rFonts w:ascii="Arial Narrow" w:hAnsi="Arial Narrow" w:eastAsia="Times New Roman" w:cs="Calibri"/>
                      <w:sz w:val="12"/>
                      <w:szCs w:val="12"/>
                      <w:lang w:eastAsia="es-CO"/>
                    </w:rPr>
                  </w:pPr>
                </w:p>
              </w:tc>
              <w:tc>
                <w:tcPr>
                  <w:tcW w:w="910" w:type="pct"/>
                  <w:gridSpan w:val="2"/>
                  <w:shd w:val="clear" w:color="000000" w:fill="FFFFFF"/>
                  <w:vAlign w:val="center"/>
                </w:tcPr>
                <w:p w:rsidRPr="005979A0" w:rsidR="005979A0" w:rsidP="00C045B4" w:rsidRDefault="005979A0" w14:paraId="76C83B0A" w14:textId="77777777">
                  <w:pPr>
                    <w:framePr w:hSpace="141" w:wrap="around" w:hAnchor="margin" w:vAnchor="page" w:y="1038"/>
                    <w:jc w:val="center"/>
                    <w:rPr>
                      <w:rFonts w:ascii="Arial Narrow" w:hAnsi="Arial Narrow" w:eastAsia="Times New Roman" w:cs="Calibri"/>
                      <w:sz w:val="12"/>
                      <w:szCs w:val="12"/>
                      <w:lang w:eastAsia="es-CO"/>
                    </w:rPr>
                  </w:pPr>
                </w:p>
              </w:tc>
              <w:tc>
                <w:tcPr>
                  <w:tcW w:w="886" w:type="pct"/>
                  <w:gridSpan w:val="2"/>
                  <w:shd w:val="clear" w:color="000000" w:fill="FFFFFF"/>
                  <w:vAlign w:val="center"/>
                </w:tcPr>
                <w:p w:rsidRPr="005979A0" w:rsidR="005979A0" w:rsidP="00C045B4" w:rsidRDefault="005979A0" w14:paraId="7A8DF7D3" w14:textId="77777777">
                  <w:pPr>
                    <w:framePr w:hSpace="141" w:wrap="around" w:hAnchor="margin" w:vAnchor="page" w:y="1038"/>
                    <w:jc w:val="center"/>
                    <w:rPr>
                      <w:rFonts w:ascii="Arial Narrow" w:hAnsi="Arial Narrow" w:eastAsia="Times New Roman" w:cs="Calibri"/>
                      <w:sz w:val="12"/>
                      <w:szCs w:val="12"/>
                      <w:lang w:eastAsia="es-CO"/>
                    </w:rPr>
                  </w:pPr>
                </w:p>
              </w:tc>
            </w:tr>
          </w:tbl>
          <w:p w:rsidRPr="005979A0" w:rsidR="00385439" w:rsidP="002956C2" w:rsidRDefault="00385439" w14:paraId="2FABE4CC" w14:textId="77777777">
            <w:pPr>
              <w:jc w:val="center"/>
              <w:rPr>
                <w:rFonts w:ascii="Arial" w:hAnsi="Arial" w:cs="Arial"/>
                <w:b/>
                <w:bCs/>
                <w:i/>
                <w:iCs/>
                <w:sz w:val="16"/>
                <w:szCs w:val="16"/>
              </w:rPr>
            </w:pPr>
          </w:p>
        </w:tc>
      </w:tr>
      <w:tr w:rsidRPr="005979A0" w:rsidR="005979A0" w:rsidTr="0D9ABD7E" w14:paraId="3E23A3B6" w14:textId="77777777">
        <w:trPr>
          <w:trHeight w:val="73"/>
        </w:trPr>
        <w:tc>
          <w:tcPr>
            <w:tcW w:w="2476" w:type="dxa"/>
            <w:gridSpan w:val="6"/>
            <w:tcMar/>
            <w:vAlign w:val="center"/>
          </w:tcPr>
          <w:p w:rsidRPr="005979A0" w:rsidR="00385439" w:rsidP="002956C2" w:rsidRDefault="00385439" w14:paraId="38473A69" w14:textId="2588DEBD">
            <w:pPr>
              <w:jc w:val="center"/>
              <w:rPr>
                <w:rFonts w:ascii="Arial" w:hAnsi="Arial" w:cs="Arial"/>
                <w:sz w:val="16"/>
                <w:szCs w:val="16"/>
              </w:rPr>
            </w:pPr>
            <w:r w:rsidRPr="005979A0">
              <w:rPr>
                <w:rFonts w:ascii="Arial" w:hAnsi="Arial" w:cs="Arial"/>
                <w:sz w:val="16"/>
                <w:szCs w:val="16"/>
              </w:rPr>
              <w:t>Periodicidad de medición del indicador</w:t>
            </w:r>
          </w:p>
        </w:tc>
        <w:tc>
          <w:tcPr>
            <w:tcW w:w="8477" w:type="dxa"/>
            <w:gridSpan w:val="17"/>
            <w:tcMar/>
            <w:vAlign w:val="center"/>
          </w:tcPr>
          <w:p w:rsidRPr="005979A0" w:rsidR="00385439" w:rsidP="00385439" w:rsidRDefault="005979A0" w14:paraId="1F98A5F6" w14:textId="0FFD3778">
            <w:pPr>
              <w:rPr>
                <w:rFonts w:ascii="Arial" w:hAnsi="Arial" w:eastAsia="Times New Roman" w:cs="Arial"/>
                <w:i/>
                <w:iCs/>
                <w:sz w:val="13"/>
                <w:szCs w:val="13"/>
                <w:lang w:eastAsia="es-CO"/>
              </w:rPr>
            </w:pPr>
            <w:r>
              <w:rPr>
                <w:rFonts w:ascii="Arial" w:hAnsi="Arial" w:eastAsia="Times New Roman" w:cs="Arial"/>
                <w:i/>
                <w:iCs/>
                <w:sz w:val="13"/>
                <w:szCs w:val="13"/>
                <w:lang w:eastAsia="es-CO"/>
              </w:rPr>
              <w:t>Anual</w:t>
            </w:r>
          </w:p>
        </w:tc>
      </w:tr>
      <w:tr w:rsidRPr="005979A0" w:rsidR="005979A0" w:rsidTr="0D9ABD7E" w14:paraId="75A5FAD1" w14:textId="77777777">
        <w:trPr>
          <w:trHeight w:val="73"/>
        </w:trPr>
        <w:tc>
          <w:tcPr>
            <w:tcW w:w="3050" w:type="dxa"/>
            <w:gridSpan w:val="7"/>
            <w:tcMar/>
            <w:vAlign w:val="center"/>
          </w:tcPr>
          <w:p w:rsidRPr="005979A0" w:rsidR="002956C2" w:rsidP="002956C2" w:rsidRDefault="002956C2" w14:paraId="636C3F48" w14:textId="77777777">
            <w:pPr>
              <w:jc w:val="center"/>
              <w:rPr>
                <w:rFonts w:ascii="Arial" w:hAnsi="Arial" w:cs="Arial"/>
                <w:sz w:val="16"/>
                <w:szCs w:val="16"/>
              </w:rPr>
            </w:pPr>
            <w:r w:rsidRPr="005979A0">
              <w:rPr>
                <w:rFonts w:ascii="Arial" w:hAnsi="Arial" w:cs="Arial"/>
                <w:sz w:val="16"/>
                <w:szCs w:val="16"/>
              </w:rPr>
              <w:t>Enfoque del producto</w:t>
            </w:r>
          </w:p>
        </w:tc>
        <w:tc>
          <w:tcPr>
            <w:tcW w:w="7903" w:type="dxa"/>
            <w:gridSpan w:val="16"/>
            <w:tcMar/>
            <w:vAlign w:val="center"/>
          </w:tcPr>
          <w:p w:rsidRPr="005979A0" w:rsidR="002956C2" w:rsidP="002956C2" w:rsidRDefault="005979A0" w14:paraId="4AC4A976" w14:textId="15692A05">
            <w:pPr>
              <w:jc w:val="center"/>
              <w:rPr>
                <w:rFonts w:ascii="Arial" w:hAnsi="Arial" w:cs="Arial"/>
                <w:b/>
                <w:bCs/>
                <w:sz w:val="13"/>
                <w:szCs w:val="13"/>
              </w:rPr>
            </w:pPr>
            <w:r>
              <w:rPr>
                <w:rFonts w:ascii="Arial" w:hAnsi="Arial" w:cs="Arial"/>
                <w:i/>
                <w:iCs/>
                <w:sz w:val="13"/>
                <w:szCs w:val="13"/>
              </w:rPr>
              <w:t>Poblacional, Género</w:t>
            </w:r>
            <w:r w:rsidRPr="005979A0" w:rsidR="002956C2">
              <w:rPr>
                <w:rFonts w:ascii="Arial" w:hAnsi="Arial" w:cs="Arial"/>
                <w:i/>
                <w:iCs/>
                <w:sz w:val="13"/>
                <w:szCs w:val="13"/>
              </w:rPr>
              <w:t xml:space="preserve"> </w:t>
            </w:r>
          </w:p>
        </w:tc>
      </w:tr>
      <w:tr w:rsidRPr="005979A0" w:rsidR="005979A0" w:rsidTr="0D9ABD7E" w14:paraId="180D483D" w14:textId="77777777">
        <w:trPr>
          <w:trHeight w:val="73"/>
        </w:trPr>
        <w:tc>
          <w:tcPr>
            <w:tcW w:w="3050" w:type="dxa"/>
            <w:gridSpan w:val="7"/>
            <w:tcMar/>
            <w:vAlign w:val="center"/>
          </w:tcPr>
          <w:p w:rsidRPr="005979A0" w:rsidR="002956C2" w:rsidP="002956C2" w:rsidRDefault="002956C2" w14:paraId="7B9413CA" w14:textId="77777777">
            <w:pPr>
              <w:jc w:val="center"/>
              <w:rPr>
                <w:rFonts w:ascii="Arial" w:hAnsi="Arial" w:cs="Arial"/>
                <w:sz w:val="16"/>
                <w:szCs w:val="16"/>
              </w:rPr>
            </w:pPr>
            <w:r w:rsidRPr="005979A0">
              <w:rPr>
                <w:rFonts w:ascii="Arial" w:hAnsi="Arial" w:cs="Arial"/>
                <w:sz w:val="16"/>
                <w:szCs w:val="16"/>
              </w:rPr>
              <w:t>Objetivo de desarrollo sostenible -ODS-</w:t>
            </w:r>
          </w:p>
        </w:tc>
        <w:tc>
          <w:tcPr>
            <w:tcW w:w="4022" w:type="dxa"/>
            <w:gridSpan w:val="8"/>
            <w:tcMar/>
            <w:vAlign w:val="center"/>
          </w:tcPr>
          <w:p w:rsidRPr="005979A0" w:rsidR="002956C2" w:rsidP="002956C2" w:rsidRDefault="000B498F" w14:paraId="7AC833ED" w14:textId="4FAE2C63">
            <w:pPr>
              <w:jc w:val="center"/>
              <w:rPr>
                <w:rFonts w:ascii="Arial" w:hAnsi="Arial" w:cs="Arial"/>
                <w:b/>
                <w:bCs/>
                <w:sz w:val="16"/>
                <w:szCs w:val="16"/>
              </w:rPr>
            </w:pPr>
            <w:r>
              <w:rPr>
                <w:rFonts w:ascii="Arial" w:hAnsi="Arial" w:cs="Arial"/>
                <w:i/>
                <w:iCs/>
                <w:sz w:val="10"/>
                <w:szCs w:val="10"/>
              </w:rPr>
              <w:t>Igualdad de Género</w:t>
            </w:r>
          </w:p>
        </w:tc>
        <w:tc>
          <w:tcPr>
            <w:tcW w:w="2856" w:type="dxa"/>
            <w:gridSpan w:val="7"/>
            <w:tcMar/>
            <w:vAlign w:val="center"/>
          </w:tcPr>
          <w:p w:rsidRPr="005979A0" w:rsidR="002956C2" w:rsidP="002956C2" w:rsidRDefault="002956C2" w14:paraId="6D7CFB90" w14:textId="77777777">
            <w:pPr>
              <w:jc w:val="center"/>
              <w:rPr>
                <w:rFonts w:ascii="Arial" w:hAnsi="Arial" w:cs="Arial"/>
                <w:sz w:val="16"/>
                <w:szCs w:val="16"/>
              </w:rPr>
            </w:pPr>
            <w:r w:rsidRPr="005979A0">
              <w:rPr>
                <w:rFonts w:ascii="Arial" w:hAnsi="Arial" w:cs="Arial"/>
                <w:sz w:val="16"/>
                <w:szCs w:val="16"/>
              </w:rPr>
              <w:t>Código ODS</w:t>
            </w:r>
          </w:p>
        </w:tc>
        <w:tc>
          <w:tcPr>
            <w:tcW w:w="1025" w:type="dxa"/>
            <w:tcMar/>
            <w:vAlign w:val="center"/>
          </w:tcPr>
          <w:p w:rsidRPr="005979A0" w:rsidR="002956C2" w:rsidP="002956C2" w:rsidRDefault="000B498F" w14:paraId="6ECBB5E0" w14:textId="0D4DCE88">
            <w:pPr>
              <w:jc w:val="center"/>
              <w:rPr>
                <w:rFonts w:ascii="Arial" w:hAnsi="Arial" w:cs="Arial"/>
                <w:b/>
                <w:bCs/>
                <w:sz w:val="16"/>
                <w:szCs w:val="16"/>
              </w:rPr>
            </w:pPr>
            <w:r>
              <w:rPr>
                <w:rFonts w:ascii="Arial" w:hAnsi="Arial" w:cs="Arial"/>
                <w:i/>
                <w:iCs/>
                <w:sz w:val="10"/>
                <w:szCs w:val="10"/>
              </w:rPr>
              <w:t>5</w:t>
            </w:r>
            <w:r w:rsidRPr="005979A0" w:rsidR="002956C2">
              <w:rPr>
                <w:rFonts w:ascii="Arial" w:hAnsi="Arial" w:cs="Arial"/>
                <w:i/>
                <w:iCs/>
                <w:sz w:val="10"/>
                <w:szCs w:val="10"/>
              </w:rPr>
              <w:t xml:space="preserve"> </w:t>
            </w:r>
          </w:p>
        </w:tc>
      </w:tr>
      <w:tr w:rsidRPr="005979A0" w:rsidR="005979A0" w:rsidTr="0D9ABD7E" w14:paraId="45C9FF54" w14:textId="77777777">
        <w:trPr>
          <w:trHeight w:val="73"/>
        </w:trPr>
        <w:tc>
          <w:tcPr>
            <w:tcW w:w="10953" w:type="dxa"/>
            <w:gridSpan w:val="23"/>
            <w:tcMar/>
            <w:vAlign w:val="center"/>
          </w:tcPr>
          <w:p w:rsidRPr="005979A0" w:rsidR="00345276" w:rsidP="002956C2" w:rsidRDefault="00345276" w14:paraId="67FBE696" w14:textId="0CC21F74">
            <w:pPr>
              <w:jc w:val="center"/>
              <w:rPr>
                <w:rFonts w:ascii="Arial" w:hAnsi="Arial" w:cs="Arial"/>
                <w:b/>
                <w:bCs/>
                <w:sz w:val="16"/>
                <w:szCs w:val="16"/>
              </w:rPr>
            </w:pPr>
            <w:r w:rsidRPr="005979A0">
              <w:rPr>
                <w:rFonts w:ascii="Arial" w:hAnsi="Arial" w:cs="Arial"/>
                <w:b/>
                <w:bCs/>
                <w:sz w:val="16"/>
                <w:szCs w:val="16"/>
              </w:rPr>
              <w:t xml:space="preserve">RESPONSABLE DEL PRODUCTO </w:t>
            </w:r>
          </w:p>
        </w:tc>
      </w:tr>
      <w:tr w:rsidRPr="005979A0" w:rsidR="005979A0" w:rsidTr="0D9ABD7E" w14:paraId="62099F64" w14:textId="77777777">
        <w:trPr>
          <w:trHeight w:val="73"/>
        </w:trPr>
        <w:tc>
          <w:tcPr>
            <w:tcW w:w="2145" w:type="dxa"/>
            <w:gridSpan w:val="5"/>
            <w:tcMar/>
            <w:vAlign w:val="center"/>
          </w:tcPr>
          <w:p w:rsidRPr="005979A0" w:rsidR="00345276" w:rsidP="002956C2" w:rsidRDefault="00345276" w14:paraId="3C3DE0DB" w14:textId="246DC477">
            <w:pPr>
              <w:jc w:val="center"/>
              <w:rPr>
                <w:rFonts w:ascii="Arial" w:hAnsi="Arial" w:cs="Arial"/>
                <w:sz w:val="16"/>
                <w:szCs w:val="16"/>
              </w:rPr>
            </w:pPr>
            <w:r w:rsidRPr="005979A0">
              <w:rPr>
                <w:rFonts w:ascii="Arial" w:hAnsi="Arial" w:cs="Arial"/>
                <w:sz w:val="16"/>
                <w:szCs w:val="16"/>
              </w:rPr>
              <w:t>Nombre del funcionario responsable del indicador</w:t>
            </w:r>
          </w:p>
        </w:tc>
        <w:tc>
          <w:tcPr>
            <w:tcW w:w="1401" w:type="dxa"/>
            <w:gridSpan w:val="3"/>
            <w:tcMar/>
            <w:vAlign w:val="center"/>
          </w:tcPr>
          <w:p w:rsidRPr="005979A0" w:rsidR="00345276" w:rsidP="002956C2" w:rsidRDefault="00BA08E4" w14:paraId="2CE8100B" w14:textId="3CC45C23">
            <w:pPr>
              <w:jc w:val="center"/>
              <w:rPr>
                <w:rFonts w:ascii="Arial" w:hAnsi="Arial" w:cs="Arial"/>
                <w:sz w:val="16"/>
                <w:szCs w:val="16"/>
              </w:rPr>
            </w:pPr>
            <w:r>
              <w:rPr>
                <w:rFonts w:ascii="Arial" w:hAnsi="Arial" w:cs="Arial"/>
                <w:sz w:val="16"/>
                <w:szCs w:val="16"/>
              </w:rPr>
              <w:t>Secretario de Planeación Distrital</w:t>
            </w:r>
          </w:p>
        </w:tc>
        <w:tc>
          <w:tcPr>
            <w:tcW w:w="1276" w:type="dxa"/>
            <w:gridSpan w:val="2"/>
            <w:tcMar/>
            <w:vAlign w:val="center"/>
          </w:tcPr>
          <w:p w:rsidRPr="005979A0" w:rsidR="00345276" w:rsidP="002956C2" w:rsidRDefault="00345276" w14:paraId="5DBC51B5" w14:textId="38D54B68">
            <w:pPr>
              <w:jc w:val="center"/>
              <w:rPr>
                <w:rFonts w:ascii="Arial" w:hAnsi="Arial" w:cs="Arial"/>
                <w:sz w:val="16"/>
                <w:szCs w:val="16"/>
              </w:rPr>
            </w:pPr>
            <w:r w:rsidRPr="005979A0">
              <w:rPr>
                <w:rFonts w:ascii="Arial" w:hAnsi="Arial" w:cs="Arial"/>
                <w:sz w:val="16"/>
                <w:szCs w:val="16"/>
              </w:rPr>
              <w:t xml:space="preserve">Dependencia </w:t>
            </w:r>
          </w:p>
        </w:tc>
        <w:tc>
          <w:tcPr>
            <w:tcW w:w="1924" w:type="dxa"/>
            <w:gridSpan w:val="4"/>
            <w:tcMar/>
            <w:vAlign w:val="center"/>
          </w:tcPr>
          <w:p w:rsidRPr="005979A0" w:rsidR="00345276" w:rsidP="002956C2" w:rsidRDefault="00BA08E4" w14:paraId="1C97732F" w14:textId="67CB7C64">
            <w:pPr>
              <w:jc w:val="center"/>
              <w:rPr>
                <w:rFonts w:ascii="Arial" w:hAnsi="Arial" w:cs="Arial"/>
                <w:sz w:val="16"/>
                <w:szCs w:val="16"/>
              </w:rPr>
            </w:pPr>
            <w:r>
              <w:rPr>
                <w:rFonts w:ascii="Arial" w:hAnsi="Arial" w:cs="Arial"/>
                <w:sz w:val="16"/>
                <w:szCs w:val="16"/>
              </w:rPr>
              <w:t>Secretaría de Planeación Distrital</w:t>
            </w:r>
          </w:p>
        </w:tc>
        <w:tc>
          <w:tcPr>
            <w:tcW w:w="1134" w:type="dxa"/>
            <w:gridSpan w:val="4"/>
            <w:tcMar/>
            <w:vAlign w:val="center"/>
          </w:tcPr>
          <w:p w:rsidRPr="005979A0" w:rsidR="00345276" w:rsidP="002956C2" w:rsidRDefault="00345276" w14:paraId="5DBA2E01" w14:textId="019B03EB">
            <w:pPr>
              <w:jc w:val="center"/>
              <w:rPr>
                <w:rFonts w:ascii="Arial" w:hAnsi="Arial" w:cs="Arial"/>
                <w:sz w:val="16"/>
                <w:szCs w:val="16"/>
              </w:rPr>
            </w:pPr>
            <w:r w:rsidRPr="005979A0">
              <w:rPr>
                <w:rFonts w:ascii="Arial" w:hAnsi="Arial" w:cs="Arial"/>
                <w:sz w:val="16"/>
                <w:szCs w:val="16"/>
              </w:rPr>
              <w:t xml:space="preserve">Correo electrónico </w:t>
            </w:r>
          </w:p>
        </w:tc>
        <w:tc>
          <w:tcPr>
            <w:tcW w:w="3073" w:type="dxa"/>
            <w:gridSpan w:val="5"/>
            <w:tcMar/>
            <w:vAlign w:val="center"/>
          </w:tcPr>
          <w:p w:rsidRPr="005979A0" w:rsidR="00345276" w:rsidP="002956C2" w:rsidRDefault="00000000" w14:paraId="5C7A7C91" w14:textId="46EAABF7">
            <w:pPr>
              <w:jc w:val="center"/>
              <w:rPr>
                <w:rFonts w:ascii="Arial" w:hAnsi="Arial" w:cs="Arial"/>
                <w:sz w:val="16"/>
                <w:szCs w:val="16"/>
              </w:rPr>
            </w:pPr>
            <w:hyperlink r:id="rId11">
              <w:r w:rsidRPr="1B1BB557" w:rsidR="00BA08E4">
                <w:rPr>
                  <w:rStyle w:val="Hipervnculo"/>
                  <w:rFonts w:ascii="Arial" w:hAnsi="Arial" w:cs="Arial"/>
                  <w:sz w:val="16"/>
                  <w:szCs w:val="16"/>
                </w:rPr>
                <w:t>planeacion@cartagena.gov.co</w:t>
              </w:r>
            </w:hyperlink>
            <w:r w:rsidRPr="1B1BB557" w:rsidR="2AABDE99">
              <w:rPr>
                <w:rFonts w:ascii="Arial" w:hAnsi="Arial" w:cs="Arial"/>
                <w:sz w:val="16"/>
                <w:szCs w:val="16"/>
              </w:rPr>
              <w:t xml:space="preserve"> </w:t>
            </w:r>
          </w:p>
        </w:tc>
      </w:tr>
    </w:tbl>
    <w:p w:rsidRPr="005979A0" w:rsidR="006B4504" w:rsidRDefault="006B4504" w14:paraId="1E53064B" w14:textId="77777777">
      <w:pPr>
        <w:rPr>
          <w:b/>
          <w:bCs/>
          <w:sz w:val="16"/>
          <w:szCs w:val="16"/>
        </w:rPr>
      </w:pPr>
    </w:p>
    <w:tbl>
      <w:tblPr>
        <w:tblStyle w:val="Tablaconcuadrcula"/>
        <w:tblW w:w="11052" w:type="dxa"/>
        <w:tblLook w:val="04A0" w:firstRow="1" w:lastRow="0" w:firstColumn="1" w:lastColumn="0" w:noHBand="0" w:noVBand="1"/>
      </w:tblPr>
      <w:tblGrid>
        <w:gridCol w:w="1269"/>
        <w:gridCol w:w="2412"/>
        <w:gridCol w:w="1118"/>
        <w:gridCol w:w="2366"/>
        <w:gridCol w:w="925"/>
        <w:gridCol w:w="2962"/>
      </w:tblGrid>
      <w:tr w:rsidRPr="005979A0" w:rsidR="006B4504" w:rsidTr="0A012B26" w14:paraId="433C955A" w14:textId="77777777">
        <w:tc>
          <w:tcPr>
            <w:tcW w:w="1269" w:type="dxa"/>
            <w:vAlign w:val="center"/>
          </w:tcPr>
          <w:p w:rsidRPr="005979A0" w:rsidR="006B4504" w:rsidP="006B4504" w:rsidRDefault="006B4504" w14:paraId="7225284F" w14:textId="77777777">
            <w:pPr>
              <w:rPr>
                <w:rFonts w:ascii="Arial" w:hAnsi="Arial" w:cs="Arial"/>
                <w:sz w:val="13"/>
                <w:szCs w:val="13"/>
              </w:rPr>
            </w:pPr>
            <w:r w:rsidRPr="005979A0">
              <w:rPr>
                <w:rFonts w:ascii="Arial" w:hAnsi="Arial" w:cs="Arial"/>
                <w:sz w:val="13"/>
                <w:szCs w:val="13"/>
              </w:rPr>
              <w:t xml:space="preserve">Viabilidad técnica </w:t>
            </w:r>
          </w:p>
          <w:p w:rsidRPr="005979A0" w:rsidR="006B4504" w:rsidP="006B4504" w:rsidRDefault="006B4504" w14:paraId="16886054" w14:textId="77777777">
            <w:pPr>
              <w:rPr>
                <w:rFonts w:ascii="Arial" w:hAnsi="Arial" w:cs="Arial"/>
                <w:sz w:val="13"/>
                <w:szCs w:val="13"/>
              </w:rPr>
            </w:pPr>
            <w:r w:rsidRPr="005979A0">
              <w:rPr>
                <w:rFonts w:ascii="Arial" w:hAnsi="Arial" w:cs="Arial"/>
                <w:sz w:val="13"/>
                <w:szCs w:val="13"/>
              </w:rPr>
              <w:t>SDP</w:t>
            </w:r>
          </w:p>
        </w:tc>
        <w:tc>
          <w:tcPr>
            <w:tcW w:w="2412" w:type="dxa"/>
            <w:vAlign w:val="center"/>
          </w:tcPr>
          <w:p w:rsidRPr="005979A0" w:rsidR="006B4504" w:rsidP="006B4504" w:rsidRDefault="00053E93" w14:paraId="08E43349" w14:textId="326B99D7">
            <w:pPr>
              <w:rPr>
                <w:rFonts w:ascii="Arial" w:hAnsi="Arial" w:cs="Arial"/>
                <w:sz w:val="16"/>
                <w:szCs w:val="16"/>
              </w:rPr>
            </w:pPr>
            <w:r w:rsidRPr="0A012B26">
              <w:rPr>
                <w:rFonts w:ascii="Arial" w:hAnsi="Arial" w:cs="Arial"/>
                <w:i/>
                <w:iCs/>
                <w:sz w:val="10"/>
                <w:szCs w:val="10"/>
              </w:rPr>
              <w:t>Visto bueno</w:t>
            </w:r>
            <w:r w:rsidRPr="0A012B26" w:rsidR="1D0DE4E9">
              <w:rPr>
                <w:rFonts w:ascii="Arial" w:hAnsi="Arial" w:cs="Arial"/>
                <w:i/>
                <w:iCs/>
                <w:sz w:val="10"/>
                <w:szCs w:val="10"/>
              </w:rPr>
              <w:t>:</w:t>
            </w:r>
            <w:r w:rsidRPr="0A012B26">
              <w:rPr>
                <w:rFonts w:ascii="Arial" w:hAnsi="Arial" w:cs="Arial"/>
                <w:i/>
                <w:iCs/>
                <w:sz w:val="10"/>
                <w:szCs w:val="10"/>
              </w:rPr>
              <w:t xml:space="preserve"> Secretaría de Planeación Distrital</w:t>
            </w:r>
          </w:p>
        </w:tc>
        <w:tc>
          <w:tcPr>
            <w:tcW w:w="1118" w:type="dxa"/>
            <w:vAlign w:val="center"/>
          </w:tcPr>
          <w:p w:rsidRPr="005979A0" w:rsidR="006B4504" w:rsidP="006B4504" w:rsidRDefault="006B4504" w14:paraId="359036E9" w14:textId="77777777">
            <w:pPr>
              <w:rPr>
                <w:rFonts w:ascii="Arial" w:hAnsi="Arial" w:cs="Arial"/>
                <w:sz w:val="13"/>
                <w:szCs w:val="13"/>
              </w:rPr>
            </w:pPr>
            <w:r w:rsidRPr="005979A0">
              <w:rPr>
                <w:rFonts w:ascii="Arial" w:hAnsi="Arial" w:cs="Arial"/>
                <w:sz w:val="13"/>
                <w:szCs w:val="13"/>
              </w:rPr>
              <w:t>Aprobación Entidad coordinadora</w:t>
            </w:r>
          </w:p>
        </w:tc>
        <w:tc>
          <w:tcPr>
            <w:tcW w:w="2366" w:type="dxa"/>
            <w:vAlign w:val="center"/>
          </w:tcPr>
          <w:p w:rsidRPr="005979A0" w:rsidR="006B4504" w:rsidP="006B4504" w:rsidRDefault="00053E93" w14:paraId="789755BE" w14:textId="2420C50C">
            <w:pPr>
              <w:rPr>
                <w:rFonts w:ascii="Arial" w:hAnsi="Arial" w:cs="Arial"/>
                <w:sz w:val="13"/>
                <w:szCs w:val="13"/>
              </w:rPr>
            </w:pPr>
            <w:r w:rsidRPr="005979A0">
              <w:rPr>
                <w:rFonts w:ascii="Arial" w:hAnsi="Arial" w:cs="Arial"/>
                <w:i/>
                <w:iCs/>
                <w:sz w:val="10"/>
                <w:szCs w:val="10"/>
              </w:rPr>
              <w:t>Visto bueno</w:t>
            </w:r>
            <w:r w:rsidRPr="005979A0" w:rsidR="00103751">
              <w:rPr>
                <w:rFonts w:ascii="Arial" w:hAnsi="Arial" w:cs="Arial"/>
                <w:i/>
                <w:iCs/>
                <w:sz w:val="10"/>
                <w:szCs w:val="10"/>
              </w:rPr>
              <w:t>:</w:t>
            </w:r>
            <w:r w:rsidRPr="005979A0">
              <w:rPr>
                <w:rFonts w:ascii="Arial" w:hAnsi="Arial" w:cs="Arial"/>
                <w:i/>
                <w:iCs/>
                <w:sz w:val="10"/>
                <w:szCs w:val="10"/>
              </w:rPr>
              <w:t xml:space="preserve"> </w:t>
            </w:r>
            <w:r w:rsidR="00BA08E4">
              <w:rPr>
                <w:rFonts w:ascii="Arial" w:hAnsi="Arial" w:cs="Arial"/>
                <w:i/>
                <w:iCs/>
                <w:sz w:val="10"/>
                <w:szCs w:val="10"/>
              </w:rPr>
              <w:t>Secretaría de Participación y Desarrollo Social</w:t>
            </w:r>
          </w:p>
        </w:tc>
        <w:tc>
          <w:tcPr>
            <w:tcW w:w="925" w:type="dxa"/>
            <w:vAlign w:val="center"/>
          </w:tcPr>
          <w:p w:rsidRPr="005979A0" w:rsidR="006B4504" w:rsidP="006B4504" w:rsidRDefault="006B4504" w14:paraId="60C156B4" w14:textId="77777777">
            <w:pPr>
              <w:rPr>
                <w:rFonts w:ascii="Arial" w:hAnsi="Arial" w:cs="Arial"/>
                <w:sz w:val="13"/>
                <w:szCs w:val="13"/>
              </w:rPr>
            </w:pPr>
            <w:r w:rsidRPr="005979A0">
              <w:rPr>
                <w:rFonts w:ascii="Arial" w:hAnsi="Arial" w:cs="Arial"/>
                <w:sz w:val="13"/>
                <w:szCs w:val="13"/>
              </w:rPr>
              <w:t xml:space="preserve">Viabilidad </w:t>
            </w:r>
          </w:p>
          <w:p w:rsidRPr="005979A0" w:rsidR="006B4504" w:rsidP="006B4504" w:rsidRDefault="006B4504" w14:paraId="74281AD1" w14:textId="77777777">
            <w:pPr>
              <w:rPr>
                <w:rFonts w:ascii="Arial" w:hAnsi="Arial" w:cs="Arial"/>
                <w:sz w:val="13"/>
                <w:szCs w:val="13"/>
              </w:rPr>
            </w:pPr>
            <w:r w:rsidRPr="005979A0">
              <w:rPr>
                <w:rFonts w:ascii="Arial" w:hAnsi="Arial" w:cs="Arial"/>
                <w:sz w:val="13"/>
                <w:szCs w:val="13"/>
              </w:rPr>
              <w:t xml:space="preserve">Entidad responsable </w:t>
            </w:r>
          </w:p>
        </w:tc>
        <w:tc>
          <w:tcPr>
            <w:tcW w:w="2962" w:type="dxa"/>
            <w:vAlign w:val="center"/>
          </w:tcPr>
          <w:p w:rsidRPr="005979A0" w:rsidR="006B4504" w:rsidP="006B4504" w:rsidRDefault="00053E93" w14:paraId="4199C58D" w14:textId="3739D56A">
            <w:pPr>
              <w:rPr>
                <w:rFonts w:ascii="Arial" w:hAnsi="Arial" w:cs="Arial"/>
                <w:sz w:val="13"/>
                <w:szCs w:val="13"/>
              </w:rPr>
            </w:pPr>
            <w:r w:rsidRPr="0A012B26">
              <w:rPr>
                <w:rFonts w:ascii="Arial" w:hAnsi="Arial" w:cs="Arial"/>
                <w:i/>
                <w:iCs/>
                <w:sz w:val="10"/>
                <w:szCs w:val="10"/>
              </w:rPr>
              <w:t>Visto bueno</w:t>
            </w:r>
            <w:r w:rsidRPr="0A012B26" w:rsidR="1D0DE4E9">
              <w:rPr>
                <w:rFonts w:ascii="Arial" w:hAnsi="Arial" w:cs="Arial"/>
                <w:i/>
                <w:iCs/>
                <w:sz w:val="10"/>
                <w:szCs w:val="10"/>
              </w:rPr>
              <w:t xml:space="preserve">: </w:t>
            </w:r>
            <w:r w:rsidRPr="0A012B26" w:rsidR="00BA08E4">
              <w:rPr>
                <w:rFonts w:ascii="Arial" w:hAnsi="Arial" w:cs="Arial"/>
                <w:i/>
                <w:iCs/>
                <w:sz w:val="10"/>
                <w:szCs w:val="10"/>
              </w:rPr>
              <w:t>Secretaría de Planeación Distrital</w:t>
            </w:r>
          </w:p>
        </w:tc>
      </w:tr>
    </w:tbl>
    <w:p w:rsidRPr="005979A0" w:rsidR="00D53693" w:rsidRDefault="00D53693" w14:paraId="063A8374" w14:textId="77777777"/>
    <w:sectPr w:rsidRPr="005979A0" w:rsidR="00D53693" w:rsidSect="006B74E1">
      <w:headerReference w:type="default" r:id="rId12"/>
      <w:pgSz w:w="12240" w:h="15840"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B032F" w:rsidP="008E70EE" w:rsidRDefault="009B032F" w14:paraId="4A8CD394" w14:textId="77777777">
      <w:r>
        <w:separator/>
      </w:r>
    </w:p>
  </w:endnote>
  <w:endnote w:type="continuationSeparator" w:id="0">
    <w:p w:rsidR="009B032F" w:rsidP="008E70EE" w:rsidRDefault="009B032F" w14:paraId="180978E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B032F" w:rsidP="008E70EE" w:rsidRDefault="009B032F" w14:paraId="4F34D86A" w14:textId="77777777">
      <w:r>
        <w:separator/>
      </w:r>
    </w:p>
  </w:footnote>
  <w:footnote w:type="continuationSeparator" w:id="0">
    <w:p w:rsidR="009B032F" w:rsidP="008E70EE" w:rsidRDefault="009B032F" w14:paraId="160EB00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Look w:val="04A0" w:firstRow="1" w:lastRow="0" w:firstColumn="1" w:lastColumn="0" w:noHBand="0" w:noVBand="1"/>
    </w:tblPr>
    <w:tblGrid>
      <w:gridCol w:w="1271"/>
      <w:gridCol w:w="567"/>
    </w:tblGrid>
    <w:tr w:rsidRPr="006B74E1" w:rsidR="006B74E1" w:rsidTr="00AC5E6B" w14:paraId="199DB9D4" w14:textId="77777777">
      <w:tc>
        <w:tcPr>
          <w:tcW w:w="1271" w:type="dxa"/>
        </w:tcPr>
        <w:p w:rsidRPr="00AC5E6B" w:rsidR="006B74E1" w:rsidRDefault="006B74E1" w14:paraId="6732A842" w14:textId="77777777">
          <w:pPr>
            <w:pStyle w:val="Encabezado"/>
            <w:rPr>
              <w:rFonts w:ascii="Arial" w:hAnsi="Arial" w:cs="Arial"/>
              <w:sz w:val="15"/>
              <w:szCs w:val="15"/>
              <w:lang w:val="es-ES"/>
            </w:rPr>
          </w:pPr>
          <w:r w:rsidRPr="00AC5E6B">
            <w:rPr>
              <w:rFonts w:ascii="Arial" w:hAnsi="Arial" w:cs="Arial"/>
              <w:sz w:val="15"/>
              <w:szCs w:val="15"/>
              <w:lang w:val="es-ES"/>
            </w:rPr>
            <w:t>No. de Página</w:t>
          </w:r>
        </w:p>
      </w:tc>
      <w:tc>
        <w:tcPr>
          <w:tcW w:w="567" w:type="dxa"/>
        </w:tcPr>
        <w:p w:rsidRPr="006B74E1" w:rsidR="006B74E1" w:rsidRDefault="006B74E1" w14:paraId="1D6DD554" w14:textId="77777777">
          <w:pPr>
            <w:pStyle w:val="Encabezado"/>
            <w:rPr>
              <w:rFonts w:ascii="Arial" w:hAnsi="Arial" w:cs="Arial"/>
              <w:sz w:val="18"/>
              <w:szCs w:val="18"/>
              <w:lang w:val="es-ES"/>
            </w:rPr>
          </w:pPr>
        </w:p>
      </w:tc>
    </w:tr>
  </w:tbl>
  <w:p w:rsidRPr="006B74E1" w:rsidR="006B74E1" w:rsidRDefault="006B74E1" w14:paraId="52EECA57" w14:textId="77777777">
    <w:pPr>
      <w:pStyle w:val="Encabezado"/>
      <w:rPr>
        <w:sz w:val="18"/>
        <w:szCs w:val="1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394A2F"/>
    <w:multiLevelType w:val="hybridMultilevel"/>
    <w:tmpl w:val="7ACA33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8173393"/>
    <w:multiLevelType w:val="hybridMultilevel"/>
    <w:tmpl w:val="F2B46526"/>
    <w:lvl w:ilvl="0" w:tplc="9DAA00AA">
      <w:start w:val="1"/>
      <w:numFmt w:val="upperLetter"/>
      <w:lvlText w:val="%1."/>
      <w:lvlJc w:val="left"/>
      <w:pPr>
        <w:ind w:left="720" w:hanging="360"/>
      </w:pPr>
      <w:rPr>
        <w:rFonts w:hint="default"/>
        <w:b w:val="0"/>
        <w:i/>
        <w:color w:val="A5A5A5" w:themeColor="accent3"/>
        <w:sz w:val="1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83196686">
    <w:abstractNumId w:val="1"/>
  </w:num>
  <w:num w:numId="2" w16cid:durableId="1352492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8E"/>
    <w:rsid w:val="00053E93"/>
    <w:rsid w:val="000617E4"/>
    <w:rsid w:val="00064C05"/>
    <w:rsid w:val="0006657C"/>
    <w:rsid w:val="00091792"/>
    <w:rsid w:val="000A6BB1"/>
    <w:rsid w:val="000B498F"/>
    <w:rsid w:val="000B58C4"/>
    <w:rsid w:val="000C3E5E"/>
    <w:rsid w:val="00103751"/>
    <w:rsid w:val="00170342"/>
    <w:rsid w:val="001A17F9"/>
    <w:rsid w:val="00233EA9"/>
    <w:rsid w:val="0027458D"/>
    <w:rsid w:val="00282547"/>
    <w:rsid w:val="002956C2"/>
    <w:rsid w:val="002956E3"/>
    <w:rsid w:val="00295797"/>
    <w:rsid w:val="002A0F79"/>
    <w:rsid w:val="002B0F13"/>
    <w:rsid w:val="002F0C7D"/>
    <w:rsid w:val="002F4022"/>
    <w:rsid w:val="003108DB"/>
    <w:rsid w:val="00337701"/>
    <w:rsid w:val="00345276"/>
    <w:rsid w:val="0035713A"/>
    <w:rsid w:val="00372782"/>
    <w:rsid w:val="003826D5"/>
    <w:rsid w:val="00385439"/>
    <w:rsid w:val="003860CC"/>
    <w:rsid w:val="003A7BB0"/>
    <w:rsid w:val="003B7FF3"/>
    <w:rsid w:val="003D0305"/>
    <w:rsid w:val="003F0172"/>
    <w:rsid w:val="00400081"/>
    <w:rsid w:val="004217BD"/>
    <w:rsid w:val="00477B81"/>
    <w:rsid w:val="00494209"/>
    <w:rsid w:val="004D2ADF"/>
    <w:rsid w:val="0051604D"/>
    <w:rsid w:val="0052371E"/>
    <w:rsid w:val="00531181"/>
    <w:rsid w:val="005979A0"/>
    <w:rsid w:val="005A01A8"/>
    <w:rsid w:val="005C0B28"/>
    <w:rsid w:val="005F6562"/>
    <w:rsid w:val="00623B31"/>
    <w:rsid w:val="00634189"/>
    <w:rsid w:val="00634911"/>
    <w:rsid w:val="0065061A"/>
    <w:rsid w:val="00653AA7"/>
    <w:rsid w:val="006A08C0"/>
    <w:rsid w:val="006A4F39"/>
    <w:rsid w:val="006B062D"/>
    <w:rsid w:val="006B4504"/>
    <w:rsid w:val="006B74E1"/>
    <w:rsid w:val="006C04F6"/>
    <w:rsid w:val="00715C08"/>
    <w:rsid w:val="0073578E"/>
    <w:rsid w:val="0076554C"/>
    <w:rsid w:val="007A7AB9"/>
    <w:rsid w:val="007F56A1"/>
    <w:rsid w:val="0082470F"/>
    <w:rsid w:val="00837ECF"/>
    <w:rsid w:val="00856CE5"/>
    <w:rsid w:val="0086497F"/>
    <w:rsid w:val="00882FBC"/>
    <w:rsid w:val="008A167C"/>
    <w:rsid w:val="008A3385"/>
    <w:rsid w:val="008B10C4"/>
    <w:rsid w:val="008D3B74"/>
    <w:rsid w:val="008D66D6"/>
    <w:rsid w:val="008E2C4D"/>
    <w:rsid w:val="008E70EE"/>
    <w:rsid w:val="008F2F12"/>
    <w:rsid w:val="009A55B3"/>
    <w:rsid w:val="009B032F"/>
    <w:rsid w:val="009C7850"/>
    <w:rsid w:val="009E32AE"/>
    <w:rsid w:val="00A1121D"/>
    <w:rsid w:val="00A36DF8"/>
    <w:rsid w:val="00AC5E6B"/>
    <w:rsid w:val="00AF6907"/>
    <w:rsid w:val="00B22AEC"/>
    <w:rsid w:val="00B51A64"/>
    <w:rsid w:val="00BA08E4"/>
    <w:rsid w:val="00C045B4"/>
    <w:rsid w:val="00C3226C"/>
    <w:rsid w:val="00C60D67"/>
    <w:rsid w:val="00C629FF"/>
    <w:rsid w:val="00C70CDD"/>
    <w:rsid w:val="00C77585"/>
    <w:rsid w:val="00CA3429"/>
    <w:rsid w:val="00CB4A7A"/>
    <w:rsid w:val="00CB69EB"/>
    <w:rsid w:val="00CE0A1F"/>
    <w:rsid w:val="00D0317C"/>
    <w:rsid w:val="00D07269"/>
    <w:rsid w:val="00D25511"/>
    <w:rsid w:val="00D272E5"/>
    <w:rsid w:val="00D50A8E"/>
    <w:rsid w:val="00D53693"/>
    <w:rsid w:val="00D7084A"/>
    <w:rsid w:val="00D71D08"/>
    <w:rsid w:val="00D87CBA"/>
    <w:rsid w:val="00DB267A"/>
    <w:rsid w:val="00DD1826"/>
    <w:rsid w:val="00E324B0"/>
    <w:rsid w:val="00E340B9"/>
    <w:rsid w:val="00E545D6"/>
    <w:rsid w:val="00EE10DE"/>
    <w:rsid w:val="00EE2330"/>
    <w:rsid w:val="00EE35F4"/>
    <w:rsid w:val="00F27B06"/>
    <w:rsid w:val="00F66BF7"/>
    <w:rsid w:val="00F67D54"/>
    <w:rsid w:val="00F7743E"/>
    <w:rsid w:val="00FB69ED"/>
    <w:rsid w:val="00FD4C75"/>
    <w:rsid w:val="0A012B26"/>
    <w:rsid w:val="0A52360D"/>
    <w:rsid w:val="0CCB2EBD"/>
    <w:rsid w:val="0D31F8C4"/>
    <w:rsid w:val="0D9ABD7E"/>
    <w:rsid w:val="0DC23CF6"/>
    <w:rsid w:val="1036AFA8"/>
    <w:rsid w:val="14F6C91C"/>
    <w:rsid w:val="1846CF62"/>
    <w:rsid w:val="1ADC1539"/>
    <w:rsid w:val="1B1BB557"/>
    <w:rsid w:val="1B2C6A64"/>
    <w:rsid w:val="1D0DE4E9"/>
    <w:rsid w:val="212CDFC2"/>
    <w:rsid w:val="2286B05F"/>
    <w:rsid w:val="22AC9B6D"/>
    <w:rsid w:val="2447CDCE"/>
    <w:rsid w:val="2AABDE99"/>
    <w:rsid w:val="2C9A9C06"/>
    <w:rsid w:val="330BD594"/>
    <w:rsid w:val="3A9A129F"/>
    <w:rsid w:val="3CE3C84E"/>
    <w:rsid w:val="3D103132"/>
    <w:rsid w:val="3E4052DE"/>
    <w:rsid w:val="4392A53C"/>
    <w:rsid w:val="447D1A05"/>
    <w:rsid w:val="44F0E185"/>
    <w:rsid w:val="45ACE5A0"/>
    <w:rsid w:val="4ADA3F1C"/>
    <w:rsid w:val="4E16FD98"/>
    <w:rsid w:val="5249E24D"/>
    <w:rsid w:val="56A627FF"/>
    <w:rsid w:val="5CD31C99"/>
    <w:rsid w:val="62CF830C"/>
    <w:rsid w:val="62F667AF"/>
    <w:rsid w:val="63DE0E32"/>
    <w:rsid w:val="65B5BC48"/>
    <w:rsid w:val="6B02DC59"/>
    <w:rsid w:val="6B1400E7"/>
    <w:rsid w:val="6BE56B2C"/>
    <w:rsid w:val="6F588C37"/>
    <w:rsid w:val="73CF59F6"/>
    <w:rsid w:val="74FBFAB0"/>
    <w:rsid w:val="79348D4E"/>
    <w:rsid w:val="7C2755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EA2F"/>
  <w15:chartTrackingRefBased/>
  <w15:docId w15:val="{BAEDBE8F-9811-754F-832C-D5623DDE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2">
    <w:name w:val="heading 2"/>
    <w:basedOn w:val="Normal"/>
    <w:next w:val="Normal"/>
    <w:link w:val="Ttulo2Car"/>
    <w:uiPriority w:val="9"/>
    <w:unhideWhenUsed/>
    <w:qFormat/>
    <w:rsid w:val="002F4022"/>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D50A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8E70EE"/>
    <w:pPr>
      <w:tabs>
        <w:tab w:val="center" w:pos="4419"/>
        <w:tab w:val="right" w:pos="8838"/>
      </w:tabs>
    </w:pPr>
  </w:style>
  <w:style w:type="character" w:styleId="EncabezadoCar" w:customStyle="1">
    <w:name w:val="Encabezado Car"/>
    <w:basedOn w:val="Fuentedeprrafopredeter"/>
    <w:link w:val="Encabezado"/>
    <w:uiPriority w:val="99"/>
    <w:rsid w:val="008E70EE"/>
  </w:style>
  <w:style w:type="paragraph" w:styleId="Piedepgina">
    <w:name w:val="footer"/>
    <w:basedOn w:val="Normal"/>
    <w:link w:val="PiedepginaCar"/>
    <w:uiPriority w:val="99"/>
    <w:unhideWhenUsed/>
    <w:rsid w:val="008E70EE"/>
    <w:pPr>
      <w:tabs>
        <w:tab w:val="center" w:pos="4419"/>
        <w:tab w:val="right" w:pos="8838"/>
      </w:tabs>
    </w:pPr>
  </w:style>
  <w:style w:type="character" w:styleId="PiedepginaCar" w:customStyle="1">
    <w:name w:val="Pie de página Car"/>
    <w:basedOn w:val="Fuentedeprrafopredeter"/>
    <w:link w:val="Piedepgina"/>
    <w:uiPriority w:val="99"/>
    <w:rsid w:val="008E70EE"/>
  </w:style>
  <w:style w:type="paragraph" w:styleId="Prrafodelista">
    <w:name w:val="List Paragraph"/>
    <w:basedOn w:val="Normal"/>
    <w:uiPriority w:val="34"/>
    <w:qFormat/>
    <w:rsid w:val="00091792"/>
    <w:pPr>
      <w:ind w:left="720"/>
      <w:contextualSpacing/>
    </w:pPr>
  </w:style>
  <w:style w:type="character" w:styleId="Ttulo2Car" w:customStyle="1">
    <w:name w:val="Título 2 Car"/>
    <w:basedOn w:val="Fuentedeprrafopredeter"/>
    <w:link w:val="Ttulo2"/>
    <w:uiPriority w:val="9"/>
    <w:rsid w:val="002F4022"/>
    <w:rPr>
      <w:rFonts w:asciiTheme="majorHAnsi" w:hAnsiTheme="majorHAnsi" w:eastAsiaTheme="majorEastAsia" w:cstheme="majorBidi"/>
      <w:color w:val="2F5496" w:themeColor="accent1" w:themeShade="BF"/>
      <w:sz w:val="26"/>
      <w:szCs w:val="26"/>
    </w:rPr>
  </w:style>
  <w:style w:type="paragraph" w:styleId="Textocomentario">
    <w:name w:val="annotation text"/>
    <w:basedOn w:val="Normal"/>
    <w:link w:val="TextocomentarioCar"/>
    <w:uiPriority w:val="99"/>
    <w:unhideWhenUsed/>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0617E4"/>
    <w:rPr>
      <w:b/>
      <w:bCs/>
    </w:rPr>
  </w:style>
  <w:style w:type="character" w:styleId="AsuntodelcomentarioCar" w:customStyle="1">
    <w:name w:val="Asunto del comentario Car"/>
    <w:basedOn w:val="TextocomentarioCar"/>
    <w:link w:val="Asuntodelcomentario"/>
    <w:uiPriority w:val="99"/>
    <w:semiHidden/>
    <w:rsid w:val="000617E4"/>
    <w:rPr>
      <w:b/>
      <w:bCs/>
      <w:sz w:val="20"/>
      <w:szCs w:val="20"/>
    </w:rPr>
  </w:style>
  <w:style w:type="character" w:styleId="Hipervnculo">
    <w:name w:val="Hyperlink"/>
    <w:basedOn w:val="Fuentedeprrafopredeter"/>
    <w:uiPriority w:val="99"/>
    <w:unhideWhenUsed/>
    <w:rPr>
      <w:color w:val="0563C1" w:themeColor="hyperlink"/>
      <w:u w:val="single"/>
    </w:rPr>
  </w:style>
  <w:style w:type="paragraph" w:styleId="Normal0" w:customStyle="1">
    <w:name w:val="Normal0"/>
    <w:basedOn w:val="Normal"/>
    <w:uiPriority w:val="1"/>
    <w:qFormat/>
    <w:rsid w:val="63DE0E32"/>
    <w:pPr>
      <w:spacing w:after="160" w:line="259" w:lineRule="auto"/>
    </w:pPr>
    <w:rPr>
      <w:rFonts w:ascii="Calibri" w:hAnsi="Calibri" w:eastAsia="Calibri" w:cs="Calibri"/>
      <w:sz w:val="22"/>
      <w:szCs w:val="22"/>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75221">
      <w:bodyDiv w:val="1"/>
      <w:marLeft w:val="0"/>
      <w:marRight w:val="0"/>
      <w:marTop w:val="0"/>
      <w:marBottom w:val="0"/>
      <w:divBdr>
        <w:top w:val="none" w:sz="0" w:space="0" w:color="auto"/>
        <w:left w:val="none" w:sz="0" w:space="0" w:color="auto"/>
        <w:bottom w:val="none" w:sz="0" w:space="0" w:color="auto"/>
        <w:right w:val="none" w:sz="0" w:space="0" w:color="auto"/>
      </w:divBdr>
      <w:divsChild>
        <w:div w:id="1408647550">
          <w:marLeft w:val="0"/>
          <w:marRight w:val="0"/>
          <w:marTop w:val="0"/>
          <w:marBottom w:val="0"/>
          <w:divBdr>
            <w:top w:val="none" w:sz="0" w:space="0" w:color="auto"/>
            <w:left w:val="none" w:sz="0" w:space="0" w:color="auto"/>
            <w:bottom w:val="none" w:sz="0" w:space="0" w:color="auto"/>
            <w:right w:val="none" w:sz="0" w:space="0" w:color="auto"/>
          </w:divBdr>
          <w:divsChild>
            <w:div w:id="197447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4701">
      <w:bodyDiv w:val="1"/>
      <w:marLeft w:val="0"/>
      <w:marRight w:val="0"/>
      <w:marTop w:val="0"/>
      <w:marBottom w:val="0"/>
      <w:divBdr>
        <w:top w:val="none" w:sz="0" w:space="0" w:color="auto"/>
        <w:left w:val="none" w:sz="0" w:space="0" w:color="auto"/>
        <w:bottom w:val="none" w:sz="0" w:space="0" w:color="auto"/>
        <w:right w:val="none" w:sz="0" w:space="0" w:color="auto"/>
      </w:divBdr>
      <w:divsChild>
        <w:div w:id="752356731">
          <w:marLeft w:val="0"/>
          <w:marRight w:val="0"/>
          <w:marTop w:val="0"/>
          <w:marBottom w:val="0"/>
          <w:divBdr>
            <w:top w:val="none" w:sz="0" w:space="0" w:color="auto"/>
            <w:left w:val="none" w:sz="0" w:space="0" w:color="auto"/>
            <w:bottom w:val="none" w:sz="0" w:space="0" w:color="auto"/>
            <w:right w:val="none" w:sz="0" w:space="0" w:color="auto"/>
          </w:divBdr>
          <w:divsChild>
            <w:div w:id="11536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0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planeacion@cartagena.gov.co"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STADO xmlns="b09c9ed7-d2a5-4207-9b6a-c964b44b9637">SI</ESTADO>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6A23D9AB25A1E42AB843347DEA64900" ma:contentTypeVersion="7" ma:contentTypeDescription="Crear nuevo documento." ma:contentTypeScope="" ma:versionID="0a207af768e1b830f1159e72ece3553c">
  <xsd:schema xmlns:xsd="http://www.w3.org/2001/XMLSchema" xmlns:xs="http://www.w3.org/2001/XMLSchema" xmlns:p="http://schemas.microsoft.com/office/2006/metadata/properties" xmlns:ns2="b09c9ed7-d2a5-4207-9b6a-c964b44b9637" xmlns:ns3="d874130b-84bb-4dd7-8482-3577dad262db" targetNamespace="http://schemas.microsoft.com/office/2006/metadata/properties" ma:root="true" ma:fieldsID="ba53145968f9f970013baf8d19349e81" ns2:_="" ns3:_="">
    <xsd:import namespace="b09c9ed7-d2a5-4207-9b6a-c964b44b9637"/>
    <xsd:import namespace="d874130b-84bb-4dd7-8482-3577dad262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EST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c9ed7-d2a5-4207-9b6a-c964b44b9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STADO" ma:index="14" nillable="true" ma:displayName="ESTADO" ma:format="Dropdown" ma:internalName="ESTADO">
      <xsd:simpleType>
        <xsd:union memberTypes="dms:Text">
          <xsd:simpleType>
            <xsd:restriction base="dms:Choice">
              <xsd:enumeration value="SI"/>
              <xsd:enumeration value="NO"/>
              <xsd:enumeration value="REVISIÓ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874130b-84bb-4dd7-8482-3577dad262d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C9604-C46D-4CA1-B3D2-6FB91B0D255B}">
  <ds:schemaRefs>
    <ds:schemaRef ds:uri="http://schemas.microsoft.com/sharepoint/v3/contenttype/forms"/>
  </ds:schemaRefs>
</ds:datastoreItem>
</file>

<file path=customXml/itemProps2.xml><?xml version="1.0" encoding="utf-8"?>
<ds:datastoreItem xmlns:ds="http://schemas.openxmlformats.org/officeDocument/2006/customXml" ds:itemID="{E8D1725A-1A2F-426C-83B7-10DA4BFBBF85}">
  <ds:schemaRefs>
    <ds:schemaRef ds:uri="http://schemas.microsoft.com/office/2006/metadata/properties"/>
    <ds:schemaRef ds:uri="http://schemas.microsoft.com/office/infopath/2007/PartnerControls"/>
    <ds:schemaRef ds:uri="b09c9ed7-d2a5-4207-9b6a-c964b44b9637"/>
  </ds:schemaRefs>
</ds:datastoreItem>
</file>

<file path=customXml/itemProps3.xml><?xml version="1.0" encoding="utf-8"?>
<ds:datastoreItem xmlns:ds="http://schemas.openxmlformats.org/officeDocument/2006/customXml" ds:itemID="{8D55276C-7009-41BE-86BA-F4A3B677E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c9ed7-d2a5-4207-9b6a-c964b44b9637"/>
    <ds:schemaRef ds:uri="d874130b-84bb-4dd7-8482-3577dad26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JUAN PABLO PEÑA YAZO</dc:creator>
  <keywords/>
  <dc:description/>
  <lastModifiedBy>Jorfran David Duica Vasquez</lastModifiedBy>
  <revision>8</revision>
  <dcterms:created xsi:type="dcterms:W3CDTF">2024-09-17T16:08:00.0000000Z</dcterms:created>
  <dcterms:modified xsi:type="dcterms:W3CDTF">2024-12-04T22:45:59.3786246Z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0x01010056A23D9AB25A1E42AB843347DEA64900</vt:lpwstr>
  </property>
</Properties>
</file>